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9C38" w14:textId="5E6CC838" w:rsidR="00EB0398" w:rsidRPr="00EB0398" w:rsidRDefault="00EB0398" w:rsidP="00EB0398">
      <w:pPr>
        <w:pStyle w:val="CoverText"/>
        <w:jc w:val="left"/>
        <w:rPr>
          <w:bCs/>
          <w:sz w:val="20"/>
          <w:u w:val="none"/>
        </w:rPr>
      </w:pPr>
    </w:p>
    <w:p w14:paraId="016EBCEE" w14:textId="2FDAD0D9" w:rsidR="00EB0398" w:rsidRPr="00A15424" w:rsidRDefault="00EB0398" w:rsidP="00EB0398">
      <w:pPr>
        <w:pStyle w:val="CoverText"/>
        <w:rPr>
          <w:b/>
          <w:bCs/>
          <w:spacing w:val="-3"/>
        </w:rPr>
      </w:pPr>
      <w:r w:rsidRPr="005E0C6B">
        <w:rPr>
          <w:b/>
          <w:bCs/>
        </w:rPr>
        <w:t>Case No: FD25P00</w:t>
      </w:r>
      <w:r w:rsidR="003C6DFF" w:rsidRPr="005E0C6B">
        <w:rPr>
          <w:b/>
          <w:bCs/>
        </w:rPr>
        <w:t>344</w:t>
      </w:r>
    </w:p>
    <w:p w14:paraId="1052ACDD" w14:textId="77777777" w:rsidR="00EB0398" w:rsidRPr="00EB0398" w:rsidRDefault="00EB0398" w:rsidP="00EB03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EB0398">
        <w:t>IN THE HIGH COURT OF JUSTICE</w:t>
      </w:r>
    </w:p>
    <w:p w14:paraId="4EBE48D1" w14:textId="77777777" w:rsidR="00EB0398" w:rsidRDefault="00EB0398" w:rsidP="00EB0398">
      <w:pPr>
        <w:suppressAutoHyphens/>
        <w:rPr>
          <w:b/>
          <w:spacing w:val="-3"/>
          <w:u w:val="single"/>
        </w:rPr>
      </w:pPr>
      <w:r w:rsidRPr="00EB0398">
        <w:rPr>
          <w:b/>
          <w:spacing w:val="-3"/>
          <w:u w:val="single"/>
        </w:rPr>
        <w:t>FAMILY DIVISION</w:t>
      </w:r>
    </w:p>
    <w:p w14:paraId="7168704C" w14:textId="77777777" w:rsidR="00F50A2C" w:rsidRDefault="00F50A2C" w:rsidP="00EB0398">
      <w:pPr>
        <w:suppressAutoHyphens/>
        <w:rPr>
          <w:b/>
          <w:spacing w:val="-3"/>
          <w:u w:val="single"/>
        </w:rPr>
      </w:pPr>
    </w:p>
    <w:p w14:paraId="1ABFB755" w14:textId="292B6388" w:rsidR="00BB6B03" w:rsidRDefault="00BB6B03" w:rsidP="00F50A2C">
      <w:pPr>
        <w:spacing w:line="276" w:lineRule="auto"/>
        <w:rPr>
          <w:b/>
          <w:color w:val="000000" w:themeColor="text1"/>
        </w:rPr>
      </w:pPr>
      <w:r>
        <w:rPr>
          <w:b/>
          <w:color w:val="000000" w:themeColor="text1"/>
        </w:rPr>
        <w:t>The Senior Courts Act 1981</w:t>
      </w:r>
    </w:p>
    <w:p w14:paraId="74FC578C" w14:textId="2E77C94B" w:rsidR="00EB0398" w:rsidRPr="00EB0533" w:rsidRDefault="00F50A2C" w:rsidP="00EB0533">
      <w:pPr>
        <w:spacing w:line="276" w:lineRule="auto"/>
        <w:rPr>
          <w:b/>
          <w:color w:val="000000" w:themeColor="text1"/>
        </w:rPr>
      </w:pPr>
      <w:r w:rsidRPr="00F50A2C">
        <w:rPr>
          <w:b/>
          <w:color w:val="000000" w:themeColor="text1"/>
        </w:rPr>
        <w:t>The Child</w:t>
      </w:r>
      <w:r w:rsidR="003C6DFF">
        <w:rPr>
          <w:b/>
          <w:color w:val="000000" w:themeColor="text1"/>
        </w:rPr>
        <w:t xml:space="preserve"> Abduction and Custody Act 1985</w:t>
      </w:r>
    </w:p>
    <w:p w14:paraId="0FB78162" w14:textId="77777777" w:rsidR="00EB0398" w:rsidRPr="005E0C6B" w:rsidRDefault="00EB0398" w:rsidP="00EB0398">
      <w:pPr>
        <w:pStyle w:val="CoverText"/>
        <w:rPr>
          <w:b/>
          <w:bCs/>
        </w:rPr>
      </w:pPr>
      <w:r w:rsidRPr="005E0C6B">
        <w:rPr>
          <w:b/>
          <w:bCs/>
        </w:rPr>
        <w:t>Royal Courts of Justice</w:t>
      </w:r>
    </w:p>
    <w:p w14:paraId="0DEB5942" w14:textId="77777777" w:rsidR="00EB0398" w:rsidRPr="005E0C6B" w:rsidRDefault="00EB0398" w:rsidP="00EB0398">
      <w:pPr>
        <w:pStyle w:val="CoverText"/>
        <w:rPr>
          <w:b/>
          <w:bCs/>
        </w:rPr>
      </w:pPr>
      <w:r w:rsidRPr="005E0C6B">
        <w:rPr>
          <w:b/>
          <w:bCs/>
        </w:rPr>
        <w:t>Strand, London, WC2A 2LL</w:t>
      </w:r>
    </w:p>
    <w:p w14:paraId="18CBE57D" w14:textId="77777777" w:rsidR="00EB0398" w:rsidRPr="005E0C6B" w:rsidRDefault="00EB0398" w:rsidP="00EB0398">
      <w:pPr>
        <w:suppressAutoHyphens/>
        <w:jc w:val="right"/>
        <w:rPr>
          <w:b/>
          <w:bCs/>
          <w:spacing w:val="-3"/>
          <w:u w:val="single"/>
        </w:rPr>
      </w:pPr>
    </w:p>
    <w:p w14:paraId="612F9BD7" w14:textId="5198F191" w:rsidR="00EB0398" w:rsidRPr="00A15424" w:rsidRDefault="00EB0398" w:rsidP="00EB0398">
      <w:pPr>
        <w:pStyle w:val="CoverText"/>
        <w:rPr>
          <w:b/>
          <w:bCs/>
        </w:rPr>
      </w:pPr>
      <w:r w:rsidRPr="005E0C6B">
        <w:rPr>
          <w:b/>
          <w:bCs/>
        </w:rPr>
        <w:t xml:space="preserve">Date: </w:t>
      </w:r>
      <w:r w:rsidR="006873F7" w:rsidRPr="005E0C6B">
        <w:rPr>
          <w:b/>
          <w:bCs/>
        </w:rPr>
        <w:t>5 May 2026</w:t>
      </w:r>
    </w:p>
    <w:p w14:paraId="7A7A601E" w14:textId="77777777" w:rsidR="00EB0398" w:rsidRPr="00EB0398" w:rsidRDefault="00EB0398" w:rsidP="00EB0398">
      <w:pPr>
        <w:suppressAutoHyphens/>
        <w:rPr>
          <w:spacing w:val="-3"/>
        </w:rPr>
      </w:pPr>
    </w:p>
    <w:p w14:paraId="43C65702" w14:textId="64BDDE0A" w:rsidR="00EB0398" w:rsidRPr="00EB0398" w:rsidRDefault="00EB0398" w:rsidP="00EB0398">
      <w:pPr>
        <w:suppressAutoHyphens/>
        <w:jc w:val="center"/>
        <w:rPr>
          <w:spacing w:val="-3"/>
        </w:rPr>
      </w:pPr>
      <w:r w:rsidRPr="00EB0398">
        <w:rPr>
          <w:b/>
          <w:spacing w:val="-3"/>
        </w:rPr>
        <w:t>Before</w:t>
      </w:r>
      <w:r>
        <w:rPr>
          <w:spacing w:val="-3"/>
        </w:rPr>
        <w:t>:</w:t>
      </w:r>
    </w:p>
    <w:p w14:paraId="2B04C829" w14:textId="77777777" w:rsidR="00EB0398" w:rsidRPr="00EB0398" w:rsidRDefault="00EB0398" w:rsidP="00EB0398">
      <w:pPr>
        <w:suppressAutoHyphens/>
        <w:jc w:val="center"/>
        <w:rPr>
          <w:spacing w:val="-3"/>
        </w:rPr>
      </w:pPr>
    </w:p>
    <w:p w14:paraId="7343515E" w14:textId="77777777" w:rsidR="00EB0398" w:rsidRPr="00EB0398" w:rsidRDefault="00EB0398" w:rsidP="00EB03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B0398">
        <w:t xml:space="preserve">CATHERINE COWTON KC </w:t>
      </w:r>
    </w:p>
    <w:p w14:paraId="717F9DF7" w14:textId="238D385C" w:rsidR="00EB0398" w:rsidRPr="00EB0398" w:rsidRDefault="00EB0398" w:rsidP="00EB03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B0398">
        <w:t>(SITTING AS A DEPUTY HIGH COURT JUDGE)</w:t>
      </w:r>
    </w:p>
    <w:p w14:paraId="47DBFB1A" w14:textId="77777777" w:rsidR="00EB0398" w:rsidRPr="00EB0398" w:rsidRDefault="00EB0398" w:rsidP="00EB0398">
      <w:pPr>
        <w:suppressAutoHyphens/>
        <w:jc w:val="center"/>
        <w:rPr>
          <w:spacing w:val="-3"/>
        </w:rPr>
      </w:pPr>
      <w:r w:rsidRPr="00EB0398">
        <w:rPr>
          <w:spacing w:val="-3"/>
        </w:rPr>
        <w:t>- - - - - - - - - - - - - - - - - - - - -</w:t>
      </w:r>
    </w:p>
    <w:p w14:paraId="5D3CDD59" w14:textId="54973830" w:rsidR="00EB0398" w:rsidRPr="00EB0398" w:rsidRDefault="00EB0398" w:rsidP="00EB0398">
      <w:pPr>
        <w:suppressAutoHyphens/>
        <w:jc w:val="center"/>
        <w:rPr>
          <w:b/>
          <w:spacing w:val="-3"/>
        </w:rPr>
      </w:pPr>
      <w:r w:rsidRPr="00EB0398">
        <w:rPr>
          <w:b/>
          <w:spacing w:val="-3"/>
        </w:rPr>
        <w:t>Between:</w:t>
      </w:r>
    </w:p>
    <w:p w14:paraId="0304956C" w14:textId="77777777" w:rsidR="00EB0398" w:rsidRPr="00EB0398" w:rsidRDefault="00EB0398" w:rsidP="00EB0398">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EB0398" w:rsidRPr="00EB0398" w14:paraId="058B9208" w14:textId="77777777" w:rsidTr="00BD75B7">
        <w:trPr>
          <w:jc w:val="center"/>
        </w:trPr>
        <w:tc>
          <w:tcPr>
            <w:tcW w:w="1776" w:type="dxa"/>
          </w:tcPr>
          <w:p w14:paraId="61E50DE6" w14:textId="77777777" w:rsidR="00EB0398" w:rsidRPr="00EB0398" w:rsidRDefault="00EB0398" w:rsidP="00BE5948">
            <w:pPr>
              <w:suppressAutoHyphens/>
              <w:rPr>
                <w:b/>
                <w:spacing w:val="-3"/>
              </w:rPr>
            </w:pPr>
          </w:p>
        </w:tc>
        <w:tc>
          <w:tcPr>
            <w:tcW w:w="5568" w:type="dxa"/>
          </w:tcPr>
          <w:p w14:paraId="2B531D34" w14:textId="315015CE" w:rsidR="00EB0398" w:rsidRPr="00EB0398" w:rsidRDefault="00F4630B" w:rsidP="00BE5948">
            <w:pPr>
              <w:suppressAutoHyphens/>
              <w:jc w:val="center"/>
              <w:rPr>
                <w:b/>
                <w:spacing w:val="-3"/>
              </w:rPr>
            </w:pPr>
            <w:r>
              <w:rPr>
                <w:b/>
                <w:spacing w:val="-3"/>
              </w:rPr>
              <w:t>LM</w:t>
            </w:r>
          </w:p>
        </w:tc>
        <w:tc>
          <w:tcPr>
            <w:tcW w:w="1782" w:type="dxa"/>
          </w:tcPr>
          <w:p w14:paraId="2E942CE8" w14:textId="77777777" w:rsidR="00EB0398" w:rsidRPr="00EB0398" w:rsidRDefault="00EB0398" w:rsidP="00BE594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EB0398">
              <w:t>Applicant</w:t>
            </w:r>
          </w:p>
        </w:tc>
      </w:tr>
      <w:tr w:rsidR="00BD75B7" w:rsidRPr="00EB0398" w14:paraId="45A91C9C" w14:textId="77777777" w:rsidTr="00BD75B7">
        <w:trPr>
          <w:jc w:val="center"/>
        </w:trPr>
        <w:tc>
          <w:tcPr>
            <w:tcW w:w="1776" w:type="dxa"/>
          </w:tcPr>
          <w:p w14:paraId="2337A2F7" w14:textId="77777777" w:rsidR="00BD75B7" w:rsidRPr="00EB0398" w:rsidRDefault="00BD75B7" w:rsidP="00BE5948">
            <w:pPr>
              <w:suppressAutoHyphens/>
              <w:rPr>
                <w:b/>
                <w:spacing w:val="-3"/>
              </w:rPr>
            </w:pPr>
          </w:p>
        </w:tc>
        <w:tc>
          <w:tcPr>
            <w:tcW w:w="5568" w:type="dxa"/>
          </w:tcPr>
          <w:p w14:paraId="2873ADE8" w14:textId="77777777" w:rsidR="00BD75B7" w:rsidRDefault="00BD75B7" w:rsidP="00BE5948">
            <w:pPr>
              <w:suppressAutoHyphens/>
              <w:jc w:val="center"/>
              <w:rPr>
                <w:b/>
                <w:spacing w:val="-3"/>
              </w:rPr>
            </w:pPr>
          </w:p>
        </w:tc>
        <w:tc>
          <w:tcPr>
            <w:tcW w:w="1782" w:type="dxa"/>
          </w:tcPr>
          <w:p w14:paraId="78E35E64" w14:textId="77777777" w:rsidR="00BD75B7" w:rsidRPr="00EB0398" w:rsidRDefault="00BD75B7" w:rsidP="00BE594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EB0398" w:rsidRPr="00EB0398" w14:paraId="41D4BF28" w14:textId="77777777" w:rsidTr="00BD75B7">
        <w:trPr>
          <w:jc w:val="center"/>
        </w:trPr>
        <w:tc>
          <w:tcPr>
            <w:tcW w:w="1776" w:type="dxa"/>
          </w:tcPr>
          <w:p w14:paraId="566DF6E6" w14:textId="77777777" w:rsidR="00EB0398" w:rsidRPr="00EB0398" w:rsidRDefault="00EB0398" w:rsidP="00BE5948">
            <w:pPr>
              <w:suppressAutoHyphens/>
              <w:rPr>
                <w:b/>
                <w:spacing w:val="-3"/>
              </w:rPr>
            </w:pPr>
          </w:p>
        </w:tc>
        <w:tc>
          <w:tcPr>
            <w:tcW w:w="5568" w:type="dxa"/>
          </w:tcPr>
          <w:p w14:paraId="49DC644B" w14:textId="55ABC194" w:rsidR="00EB0398" w:rsidRDefault="00EB0398" w:rsidP="00BE5948">
            <w:pPr>
              <w:suppressAutoHyphens/>
              <w:jc w:val="center"/>
              <w:rPr>
                <w:b/>
                <w:spacing w:val="-3"/>
              </w:rPr>
            </w:pPr>
            <w:r w:rsidRPr="00EB0398">
              <w:rPr>
                <w:b/>
                <w:spacing w:val="-3"/>
              </w:rPr>
              <w:t xml:space="preserve">- and </w:t>
            </w:r>
            <w:r w:rsidR="00BD75B7">
              <w:rPr>
                <w:b/>
                <w:spacing w:val="-3"/>
              </w:rPr>
              <w:t>–</w:t>
            </w:r>
          </w:p>
          <w:p w14:paraId="53A5C605" w14:textId="77777777" w:rsidR="00BD75B7" w:rsidRPr="00EB0398" w:rsidRDefault="00BD75B7" w:rsidP="00BE5948">
            <w:pPr>
              <w:suppressAutoHyphens/>
              <w:jc w:val="center"/>
              <w:rPr>
                <w:b/>
                <w:spacing w:val="-3"/>
              </w:rPr>
            </w:pPr>
          </w:p>
        </w:tc>
        <w:tc>
          <w:tcPr>
            <w:tcW w:w="1782" w:type="dxa"/>
          </w:tcPr>
          <w:p w14:paraId="19AAA04F" w14:textId="77777777" w:rsidR="00EB0398" w:rsidRPr="00EB0398" w:rsidRDefault="00EB0398" w:rsidP="00BE594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EB0398" w:rsidRPr="00EB0398" w14:paraId="4376E7C1" w14:textId="77777777" w:rsidTr="00BD75B7">
        <w:trPr>
          <w:jc w:val="center"/>
        </w:trPr>
        <w:tc>
          <w:tcPr>
            <w:tcW w:w="1776" w:type="dxa"/>
          </w:tcPr>
          <w:p w14:paraId="19B62DD0" w14:textId="77777777" w:rsidR="00EB0398" w:rsidRPr="00EB0398" w:rsidRDefault="00EB0398" w:rsidP="00BE5948">
            <w:pPr>
              <w:suppressAutoHyphens/>
              <w:rPr>
                <w:b/>
                <w:spacing w:val="-3"/>
              </w:rPr>
            </w:pPr>
          </w:p>
        </w:tc>
        <w:tc>
          <w:tcPr>
            <w:tcW w:w="5568" w:type="dxa"/>
          </w:tcPr>
          <w:p w14:paraId="7D083497" w14:textId="7BD1F04C" w:rsidR="00EB0398" w:rsidRPr="00EB0398" w:rsidRDefault="00F4630B" w:rsidP="00BE5948">
            <w:pPr>
              <w:suppressAutoHyphens/>
              <w:jc w:val="center"/>
              <w:rPr>
                <w:b/>
                <w:spacing w:val="-3"/>
              </w:rPr>
            </w:pPr>
            <w:r>
              <w:rPr>
                <w:b/>
                <w:spacing w:val="-3"/>
              </w:rPr>
              <w:t>LF</w:t>
            </w:r>
          </w:p>
        </w:tc>
        <w:tc>
          <w:tcPr>
            <w:tcW w:w="1782" w:type="dxa"/>
          </w:tcPr>
          <w:p w14:paraId="3ED66F41" w14:textId="77777777" w:rsidR="00EB0398" w:rsidRPr="00EB0398" w:rsidRDefault="00EB0398" w:rsidP="00BE594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EB0398">
              <w:t>Respondent</w:t>
            </w:r>
          </w:p>
        </w:tc>
      </w:tr>
    </w:tbl>
    <w:p w14:paraId="43A5BA78" w14:textId="77777777" w:rsidR="00EB0398" w:rsidRPr="00EB0398" w:rsidRDefault="00EB0398" w:rsidP="00EB0398">
      <w:pPr>
        <w:suppressAutoHyphens/>
        <w:rPr>
          <w:b/>
          <w:spacing w:val="-3"/>
        </w:rPr>
      </w:pPr>
    </w:p>
    <w:p w14:paraId="458B2891" w14:textId="5927A2DB" w:rsidR="00EB0398" w:rsidRDefault="00EB0398" w:rsidP="00EB0398">
      <w:pPr>
        <w:suppressAutoHyphens/>
        <w:jc w:val="center"/>
        <w:rPr>
          <w:spacing w:val="-3"/>
        </w:rPr>
      </w:pPr>
      <w:r w:rsidRPr="00EB0398">
        <w:rPr>
          <w:spacing w:val="-3"/>
        </w:rPr>
        <w:t xml:space="preserve">- - - - - - - - - - - - - </w:t>
      </w:r>
      <w:r w:rsidR="00405878">
        <w:rPr>
          <w:spacing w:val="-3"/>
        </w:rPr>
        <w:t>- - - - - - - - - - - - -</w:t>
      </w:r>
      <w:r w:rsidRPr="00EB0398">
        <w:rPr>
          <w:spacing w:val="-3"/>
        </w:rPr>
        <w:t>- - - - - - - -</w:t>
      </w:r>
    </w:p>
    <w:p w14:paraId="08C2637F" w14:textId="0A8A6CD4" w:rsidR="00405878" w:rsidRPr="007F0D58" w:rsidRDefault="00405878" w:rsidP="00405878">
      <w:pPr>
        <w:suppressAutoHyphens/>
        <w:jc w:val="center"/>
        <w:rPr>
          <w:b/>
          <w:bCs/>
          <w:spacing w:val="-3"/>
        </w:rPr>
      </w:pPr>
      <w:r>
        <w:rPr>
          <w:b/>
          <w:bCs/>
          <w:spacing w:val="-3"/>
        </w:rPr>
        <w:t>Re C</w:t>
      </w:r>
      <w:r w:rsidRPr="007F0D58">
        <w:rPr>
          <w:b/>
          <w:bCs/>
          <w:spacing w:val="-3"/>
        </w:rPr>
        <w:t xml:space="preserve"> (</w:t>
      </w:r>
      <w:r>
        <w:rPr>
          <w:b/>
          <w:bCs/>
          <w:spacing w:val="-3"/>
        </w:rPr>
        <w:t>Article 13(b)</w:t>
      </w:r>
      <w:r w:rsidR="005012E9">
        <w:rPr>
          <w:b/>
          <w:bCs/>
          <w:spacing w:val="-3"/>
        </w:rPr>
        <w:t xml:space="preserve">: </w:t>
      </w:r>
      <w:r>
        <w:rPr>
          <w:b/>
          <w:bCs/>
          <w:spacing w:val="-3"/>
        </w:rPr>
        <w:t>Summary return to Lithuania</w:t>
      </w:r>
      <w:r w:rsidRPr="007F0D58">
        <w:rPr>
          <w:b/>
          <w:bCs/>
          <w:spacing w:val="-3"/>
        </w:rPr>
        <w:t>)</w:t>
      </w:r>
    </w:p>
    <w:p w14:paraId="19A46569" w14:textId="44720A67" w:rsidR="00405878" w:rsidRPr="00EB0398" w:rsidRDefault="00405878" w:rsidP="00EB0533">
      <w:pPr>
        <w:suppressAutoHyphens/>
        <w:jc w:val="center"/>
        <w:rPr>
          <w:spacing w:val="-3"/>
        </w:rPr>
      </w:pPr>
      <w:r w:rsidRPr="00EB0398">
        <w:rPr>
          <w:spacing w:val="-3"/>
        </w:rPr>
        <w:t>- - - - - - - - - -</w:t>
      </w:r>
      <w:r>
        <w:rPr>
          <w:spacing w:val="-3"/>
        </w:rPr>
        <w:t xml:space="preserve"> - - - - - - - - - - - - </w:t>
      </w:r>
      <w:r w:rsidRPr="00EB0398">
        <w:rPr>
          <w:spacing w:val="-3"/>
        </w:rPr>
        <w:t xml:space="preserve"> - - - - - - - - - - -</w:t>
      </w:r>
    </w:p>
    <w:p w14:paraId="06A01A1F" w14:textId="77777777" w:rsidR="00EB0398" w:rsidRPr="00EB0398" w:rsidRDefault="00EB0398" w:rsidP="00EB0398">
      <w:pPr>
        <w:suppressAutoHyphens/>
        <w:jc w:val="center"/>
        <w:rPr>
          <w:spacing w:val="-3"/>
        </w:rPr>
      </w:pPr>
    </w:p>
    <w:p w14:paraId="0E146245" w14:textId="3CD18603" w:rsidR="00BD75B7" w:rsidRPr="006873F7" w:rsidRDefault="000145EF" w:rsidP="00A04442">
      <w:pPr>
        <w:suppressAutoHyphens/>
        <w:rPr>
          <w:b/>
          <w:bCs/>
          <w:spacing w:val="-3"/>
        </w:rPr>
      </w:pPr>
      <w:r>
        <w:rPr>
          <w:b/>
          <w:spacing w:val="-3"/>
        </w:rPr>
        <w:t>Charlotte Georges</w:t>
      </w:r>
      <w:r w:rsidR="00BD75B7" w:rsidRPr="00EB0398">
        <w:rPr>
          <w:b/>
          <w:spacing w:val="-3"/>
        </w:rPr>
        <w:t xml:space="preserve"> </w:t>
      </w:r>
      <w:r w:rsidR="00BD75B7" w:rsidRPr="00EB0398">
        <w:rPr>
          <w:bCs/>
          <w:spacing w:val="-3"/>
        </w:rPr>
        <w:t>(</w:t>
      </w:r>
      <w:r w:rsidR="00BD75B7" w:rsidRPr="001A05BC">
        <w:rPr>
          <w:bCs/>
          <w:spacing w:val="-3"/>
        </w:rPr>
        <w:t xml:space="preserve">Counsel </w:t>
      </w:r>
      <w:r w:rsidR="00BD75B7" w:rsidRPr="006873F7">
        <w:rPr>
          <w:bCs/>
          <w:spacing w:val="-3"/>
        </w:rPr>
        <w:t xml:space="preserve">instructed </w:t>
      </w:r>
      <w:r w:rsidR="003C6DFF" w:rsidRPr="006873F7">
        <w:rPr>
          <w:bCs/>
          <w:spacing w:val="-3"/>
        </w:rPr>
        <w:t xml:space="preserve">by </w:t>
      </w:r>
      <w:r w:rsidR="006472D2" w:rsidRPr="006873F7">
        <w:rPr>
          <w:bCs/>
          <w:spacing w:val="-3"/>
        </w:rPr>
        <w:t>Sills &amp; Betteridge Solicitors</w:t>
      </w:r>
      <w:r w:rsidR="00BD75B7" w:rsidRPr="006873F7">
        <w:rPr>
          <w:bCs/>
          <w:spacing w:val="-3"/>
        </w:rPr>
        <w:t>) for the</w:t>
      </w:r>
      <w:r w:rsidR="00BD75B7" w:rsidRPr="006873F7">
        <w:rPr>
          <w:spacing w:val="-3"/>
        </w:rPr>
        <w:t xml:space="preserve"> </w:t>
      </w:r>
      <w:r w:rsidR="00BD75B7" w:rsidRPr="006873F7">
        <w:rPr>
          <w:b/>
          <w:bCs/>
          <w:spacing w:val="-3"/>
        </w:rPr>
        <w:t>Applicant mother</w:t>
      </w:r>
    </w:p>
    <w:p w14:paraId="3F0A9BB3" w14:textId="58DD5C4B" w:rsidR="00BD75B7" w:rsidRPr="00445C81" w:rsidRDefault="000145EF" w:rsidP="00A04442">
      <w:pPr>
        <w:suppressAutoHyphens/>
        <w:rPr>
          <w:bCs/>
          <w:spacing w:val="-3"/>
        </w:rPr>
      </w:pPr>
      <w:r w:rsidRPr="006873F7">
        <w:rPr>
          <w:b/>
          <w:spacing w:val="-3"/>
        </w:rPr>
        <w:t xml:space="preserve">Olivia Gaunt </w:t>
      </w:r>
      <w:r w:rsidR="00BD75B7" w:rsidRPr="006873F7">
        <w:rPr>
          <w:bCs/>
          <w:spacing w:val="-3"/>
        </w:rPr>
        <w:t xml:space="preserve">(Counsel instructed by </w:t>
      </w:r>
      <w:r w:rsidR="006472D2" w:rsidRPr="006873F7">
        <w:rPr>
          <w:bCs/>
          <w:spacing w:val="-3"/>
        </w:rPr>
        <w:t>MSB Solicitors</w:t>
      </w:r>
      <w:r w:rsidR="00BD75B7" w:rsidRPr="006873F7">
        <w:rPr>
          <w:bCs/>
          <w:spacing w:val="-3"/>
        </w:rPr>
        <w:t>) for the</w:t>
      </w:r>
      <w:r w:rsidR="00BD75B7" w:rsidRPr="00EB0398">
        <w:rPr>
          <w:bCs/>
          <w:spacing w:val="-3"/>
        </w:rPr>
        <w:t xml:space="preserve"> </w:t>
      </w:r>
      <w:r w:rsidR="00BD75B7">
        <w:rPr>
          <w:b/>
          <w:spacing w:val="-3"/>
        </w:rPr>
        <w:t>Respondent father</w:t>
      </w:r>
    </w:p>
    <w:p w14:paraId="180CFB28" w14:textId="77777777" w:rsidR="00BD75B7" w:rsidRDefault="00BD75B7" w:rsidP="00445C81">
      <w:pPr>
        <w:suppressAutoHyphens/>
        <w:jc w:val="center"/>
        <w:rPr>
          <w:b/>
          <w:spacing w:val="-3"/>
        </w:rPr>
      </w:pPr>
    </w:p>
    <w:p w14:paraId="54D6E3B0" w14:textId="77777777" w:rsidR="00EB0398" w:rsidRPr="00EB0398" w:rsidRDefault="00EB0398" w:rsidP="00A04442">
      <w:pPr>
        <w:suppressAutoHyphens/>
        <w:jc w:val="both"/>
        <w:rPr>
          <w:b/>
          <w:spacing w:val="-3"/>
        </w:rPr>
      </w:pPr>
    </w:p>
    <w:p w14:paraId="52E9C6A8" w14:textId="723AED18" w:rsidR="00EB0398" w:rsidRPr="005E0C6B" w:rsidRDefault="00EB0398" w:rsidP="00EB0398">
      <w:pPr>
        <w:suppressAutoHyphens/>
        <w:jc w:val="center"/>
        <w:rPr>
          <w:b/>
          <w:bCs/>
          <w:spacing w:val="-3"/>
        </w:rPr>
      </w:pPr>
      <w:r w:rsidRPr="005E0C6B">
        <w:rPr>
          <w:b/>
          <w:bCs/>
          <w:spacing w:val="-3"/>
        </w:rPr>
        <w:t xml:space="preserve">Hearing dates: </w:t>
      </w:r>
      <w:r w:rsidR="003C6DFF" w:rsidRPr="005E0C6B">
        <w:rPr>
          <w:b/>
          <w:bCs/>
          <w:spacing w:val="-3"/>
        </w:rPr>
        <w:t>20-21</w:t>
      </w:r>
      <w:r w:rsidRPr="005E0C6B">
        <w:rPr>
          <w:b/>
          <w:bCs/>
          <w:spacing w:val="-3"/>
        </w:rPr>
        <w:t xml:space="preserve"> </w:t>
      </w:r>
      <w:r w:rsidR="003C6DFF" w:rsidRPr="005E0C6B">
        <w:rPr>
          <w:b/>
          <w:bCs/>
          <w:spacing w:val="-3"/>
        </w:rPr>
        <w:t xml:space="preserve">April </w:t>
      </w:r>
      <w:r w:rsidRPr="005E0C6B">
        <w:rPr>
          <w:b/>
          <w:bCs/>
          <w:spacing w:val="-3"/>
        </w:rPr>
        <w:t>2026</w:t>
      </w:r>
    </w:p>
    <w:p w14:paraId="6D76EE33" w14:textId="77777777" w:rsidR="00EB0398" w:rsidRPr="00EB0398" w:rsidRDefault="00EB0398" w:rsidP="00EB0398">
      <w:pPr>
        <w:suppressAutoHyphens/>
        <w:jc w:val="center"/>
        <w:rPr>
          <w:spacing w:val="-3"/>
        </w:rPr>
      </w:pPr>
      <w:r w:rsidRPr="00EB0398">
        <w:rPr>
          <w:spacing w:val="-3"/>
        </w:rPr>
        <w:t>- - - - - - - - - - - - - - - - - - - - -</w:t>
      </w:r>
    </w:p>
    <w:p w14:paraId="069D0C33" w14:textId="7C6AF12D" w:rsidR="00EB0398" w:rsidRPr="006873F7" w:rsidRDefault="006873F7" w:rsidP="00EB0398">
      <w:pPr>
        <w:pStyle w:val="CoverDesc"/>
        <w:rPr>
          <w:color w:val="000000" w:themeColor="text1"/>
        </w:rPr>
      </w:pPr>
      <w:r w:rsidRPr="006873F7">
        <w:rPr>
          <w:color w:val="000000" w:themeColor="text1"/>
        </w:rPr>
        <w:t xml:space="preserve">Approved </w:t>
      </w:r>
      <w:r w:rsidR="00EB0398" w:rsidRPr="006873F7">
        <w:rPr>
          <w:color w:val="000000" w:themeColor="text1"/>
        </w:rPr>
        <w:t>Judgment</w:t>
      </w:r>
    </w:p>
    <w:p w14:paraId="1B9F3DF4" w14:textId="2D5D7887" w:rsidR="00F4630B" w:rsidRPr="00F4630B" w:rsidRDefault="00EB0398" w:rsidP="00F4630B">
      <w:pPr>
        <w:jc w:val="both"/>
        <w:rPr>
          <w:color w:val="000000" w:themeColor="text1"/>
        </w:rPr>
      </w:pPr>
      <w:r w:rsidRPr="006873F7">
        <w:rPr>
          <w:color w:val="000000" w:themeColor="text1"/>
        </w:rPr>
        <w:t xml:space="preserve"> </w:t>
      </w:r>
    </w:p>
    <w:p w14:paraId="11B40BD4" w14:textId="75E5A636" w:rsidR="00F4630B" w:rsidRPr="00EB0398" w:rsidRDefault="00F4630B" w:rsidP="00F4630B">
      <w:pPr>
        <w:jc w:val="center"/>
      </w:pPr>
      <w:r w:rsidRPr="00EB0398">
        <w:t xml:space="preserve">This judgment was handed down remotely on </w:t>
      </w:r>
      <w:r w:rsidRPr="00F4630B">
        <w:rPr>
          <w:b/>
          <w:bCs/>
        </w:rPr>
        <w:t>5 May 2026</w:t>
      </w:r>
      <w:r w:rsidRPr="00EB0398">
        <w:t xml:space="preserve"> by circulation to the parties or their representatives by e-mail and by release to the National Archives.</w:t>
      </w:r>
    </w:p>
    <w:p w14:paraId="43368248" w14:textId="77777777" w:rsidR="00F4630B" w:rsidRPr="00EB0398" w:rsidRDefault="00F4630B" w:rsidP="00F4630B">
      <w:pPr>
        <w:jc w:val="center"/>
      </w:pPr>
      <w:r w:rsidRPr="00EB0398">
        <w:t>.............................</w:t>
      </w:r>
    </w:p>
    <w:p w14:paraId="1D30DBD3" w14:textId="77777777" w:rsidR="00F4630B" w:rsidRPr="00EB0398" w:rsidRDefault="00F4630B" w:rsidP="00F4630B"/>
    <w:p w14:paraId="766DF50E" w14:textId="77777777" w:rsidR="00F4630B" w:rsidRPr="007F0D58" w:rsidRDefault="00F4630B" w:rsidP="00F4630B">
      <w:pPr>
        <w:jc w:val="both"/>
        <w:rPr>
          <w:b/>
          <w:bCs/>
        </w:rPr>
      </w:pPr>
      <w:r w:rsidRPr="007F0D58">
        <w:rPr>
          <w:b/>
          <w:bCs/>
        </w:rPr>
        <w:t xml:space="preserve">This judgment was delivered in private. The judge has given leave for this version of the judgment to be published on condition that (irrespective of what is contained in the judgment) in any published version of the judgment the anonymity of the children and members of their family must be strictly preserved. All persons, including representatives of the media and legal bloggers, must ensure that this condition is strictly complied with. Failure to do so may be a contempt of court. </w:t>
      </w:r>
    </w:p>
    <w:p w14:paraId="34E3A95B" w14:textId="77777777" w:rsidR="0059778F" w:rsidRPr="00EB0398" w:rsidRDefault="0059778F" w:rsidP="0059778F">
      <w:pPr>
        <w:rPr>
          <w:b/>
          <w:bCs/>
          <w:color w:val="000000" w:themeColor="text1"/>
          <w:highlight w:val="yellow"/>
          <w:u w:val="single"/>
        </w:rPr>
      </w:pPr>
    </w:p>
    <w:p w14:paraId="34F87138" w14:textId="6605E82F" w:rsidR="00F50A2C" w:rsidRPr="00D100A6" w:rsidRDefault="00C672F8" w:rsidP="00EB0533">
      <w:pPr>
        <w:rPr>
          <w:b/>
          <w:bCs/>
          <w:color w:val="252526"/>
          <w:u w:val="single"/>
          <w:shd w:val="clear" w:color="auto" w:fill="FFFFFF"/>
        </w:rPr>
      </w:pPr>
      <w:r>
        <w:rPr>
          <w:b/>
          <w:bCs/>
          <w:color w:val="252526"/>
          <w:u w:val="single"/>
          <w:shd w:val="clear" w:color="auto" w:fill="FFFFFF"/>
        </w:rPr>
        <w:br w:type="page"/>
      </w:r>
      <w:r w:rsidR="00EB0398" w:rsidRPr="00D100A6">
        <w:rPr>
          <w:b/>
          <w:bCs/>
          <w:color w:val="252526"/>
          <w:u w:val="single"/>
          <w:shd w:val="clear" w:color="auto" w:fill="FFFFFF"/>
        </w:rPr>
        <w:lastRenderedPageBreak/>
        <w:t>Introduction</w:t>
      </w:r>
    </w:p>
    <w:p w14:paraId="3B0B31AA" w14:textId="1F7D85C1" w:rsidR="003C6DFF" w:rsidRPr="00D100A6" w:rsidRDefault="003C6DFF" w:rsidP="0086260A">
      <w:pPr>
        <w:pStyle w:val="ListParagraph"/>
        <w:numPr>
          <w:ilvl w:val="0"/>
          <w:numId w:val="6"/>
        </w:numPr>
        <w:spacing w:line="276" w:lineRule="auto"/>
        <w:jc w:val="both"/>
        <w:rPr>
          <w:color w:val="252526"/>
          <w:shd w:val="clear" w:color="auto" w:fill="FFFFFF"/>
        </w:rPr>
      </w:pPr>
      <w:r w:rsidRPr="00D100A6">
        <w:rPr>
          <w:color w:val="252526"/>
          <w:shd w:val="clear" w:color="auto" w:fill="FFFFFF"/>
        </w:rPr>
        <w:t>The parties are:</w:t>
      </w:r>
    </w:p>
    <w:p w14:paraId="416828D8" w14:textId="6C438B93" w:rsidR="00D100A6" w:rsidRPr="00EA2A3C" w:rsidRDefault="003C6DFF" w:rsidP="00EA2A3C">
      <w:pPr>
        <w:pStyle w:val="ListParagraph"/>
        <w:numPr>
          <w:ilvl w:val="1"/>
          <w:numId w:val="6"/>
        </w:numPr>
        <w:spacing w:line="276" w:lineRule="auto"/>
        <w:jc w:val="both"/>
        <w:rPr>
          <w:color w:val="252526"/>
          <w:shd w:val="clear" w:color="auto" w:fill="FFFFFF"/>
        </w:rPr>
      </w:pPr>
      <w:r w:rsidRPr="00D100A6">
        <w:rPr>
          <w:color w:val="252526"/>
          <w:shd w:val="clear" w:color="auto" w:fill="FFFFFF"/>
        </w:rPr>
        <w:t xml:space="preserve">The Applicant mother: </w:t>
      </w:r>
      <w:r w:rsidR="00EB0533">
        <w:rPr>
          <w:color w:val="252526"/>
          <w:shd w:val="clear" w:color="auto" w:fill="FFFFFF"/>
        </w:rPr>
        <w:t>LM</w:t>
      </w:r>
      <w:r w:rsidRPr="00D100A6">
        <w:rPr>
          <w:color w:val="252526"/>
          <w:shd w:val="clear" w:color="auto" w:fill="FFFFFF"/>
        </w:rPr>
        <w:t xml:space="preserve">; she is of Lithuanian nationality, and lives in </w:t>
      </w:r>
      <w:proofErr w:type="gramStart"/>
      <w:r w:rsidRPr="00D100A6">
        <w:rPr>
          <w:color w:val="252526"/>
          <w:shd w:val="clear" w:color="auto" w:fill="FFFFFF"/>
        </w:rPr>
        <w:t>Lithuania;</w:t>
      </w:r>
      <w:proofErr w:type="gramEnd"/>
    </w:p>
    <w:p w14:paraId="0AE90472" w14:textId="7ACD2531" w:rsidR="00BB6B03" w:rsidRPr="003116D4" w:rsidRDefault="003C6DFF" w:rsidP="0086260A">
      <w:pPr>
        <w:pStyle w:val="ListParagraph"/>
        <w:numPr>
          <w:ilvl w:val="1"/>
          <w:numId w:val="6"/>
        </w:numPr>
        <w:spacing w:line="276" w:lineRule="auto"/>
        <w:jc w:val="both"/>
        <w:rPr>
          <w:color w:val="252526"/>
          <w:shd w:val="clear" w:color="auto" w:fill="FFFFFF"/>
        </w:rPr>
      </w:pPr>
      <w:r w:rsidRPr="00D100A6">
        <w:rPr>
          <w:color w:val="252526"/>
          <w:shd w:val="clear" w:color="auto" w:fill="FFFFFF"/>
        </w:rPr>
        <w:t xml:space="preserve">The Respondent father: </w:t>
      </w:r>
      <w:r w:rsidR="00EB0533">
        <w:rPr>
          <w:color w:val="252526"/>
          <w:shd w:val="clear" w:color="auto" w:fill="FFFFFF"/>
        </w:rPr>
        <w:t>LF</w:t>
      </w:r>
      <w:r w:rsidRPr="00D100A6">
        <w:rPr>
          <w:color w:val="252526"/>
          <w:shd w:val="clear" w:color="auto" w:fill="FFFFFF"/>
        </w:rPr>
        <w:t xml:space="preserve">; he is of Lithuanian </w:t>
      </w:r>
      <w:proofErr w:type="gramStart"/>
      <w:r w:rsidRPr="00D100A6">
        <w:rPr>
          <w:color w:val="252526"/>
          <w:shd w:val="clear" w:color="auto" w:fill="FFFFFF"/>
        </w:rPr>
        <w:t>nationality, and</w:t>
      </w:r>
      <w:proofErr w:type="gramEnd"/>
      <w:r w:rsidRPr="00D100A6">
        <w:rPr>
          <w:color w:val="252526"/>
          <w:shd w:val="clear" w:color="auto" w:fill="FFFFFF"/>
        </w:rPr>
        <w:t xml:space="preserve"> currently lives in England.</w:t>
      </w:r>
    </w:p>
    <w:p w14:paraId="6162E05E" w14:textId="77777777" w:rsidR="003C6DFF" w:rsidRPr="00D100A6" w:rsidRDefault="003C6DFF" w:rsidP="0086260A">
      <w:pPr>
        <w:pStyle w:val="ListParagraph"/>
        <w:spacing w:line="276" w:lineRule="auto"/>
        <w:ind w:left="792"/>
        <w:jc w:val="both"/>
        <w:rPr>
          <w:color w:val="252526"/>
          <w:shd w:val="clear" w:color="auto" w:fill="FFFFFF"/>
        </w:rPr>
      </w:pPr>
    </w:p>
    <w:p w14:paraId="1ABB5003" w14:textId="3597443E" w:rsidR="003C6DFF" w:rsidRPr="00D100A6" w:rsidRDefault="003C6DFF" w:rsidP="0086260A">
      <w:pPr>
        <w:pStyle w:val="ListParagraph"/>
        <w:numPr>
          <w:ilvl w:val="0"/>
          <w:numId w:val="6"/>
        </w:numPr>
        <w:spacing w:line="276" w:lineRule="auto"/>
        <w:jc w:val="both"/>
        <w:rPr>
          <w:color w:val="252526"/>
          <w:shd w:val="clear" w:color="auto" w:fill="FFFFFF"/>
        </w:rPr>
      </w:pPr>
      <w:r w:rsidRPr="00D100A6">
        <w:rPr>
          <w:color w:val="252526"/>
          <w:shd w:val="clear" w:color="auto" w:fill="FFFFFF"/>
        </w:rPr>
        <w:t xml:space="preserve">The child who is the subject of the application is </w:t>
      </w:r>
      <w:r w:rsidR="00EB0533">
        <w:rPr>
          <w:b/>
          <w:bCs/>
          <w:color w:val="252526"/>
          <w:shd w:val="clear" w:color="auto" w:fill="FFFFFF"/>
        </w:rPr>
        <w:t>C</w:t>
      </w:r>
      <w:r w:rsidRPr="00D100A6">
        <w:rPr>
          <w:color w:val="252526"/>
          <w:shd w:val="clear" w:color="auto" w:fill="FFFFFF"/>
        </w:rPr>
        <w:t xml:space="preserve"> who was born </w:t>
      </w:r>
      <w:r w:rsidR="00EB0533">
        <w:rPr>
          <w:color w:val="252526"/>
          <w:shd w:val="clear" w:color="auto" w:fill="FFFFFF"/>
        </w:rPr>
        <w:t>in</w:t>
      </w:r>
      <w:r w:rsidR="00026F17">
        <w:rPr>
          <w:color w:val="252526"/>
          <w:shd w:val="clear" w:color="auto" w:fill="FFFFFF"/>
        </w:rPr>
        <w:t xml:space="preserve"> September 20</w:t>
      </w:r>
      <w:r w:rsidRPr="00D100A6">
        <w:rPr>
          <w:color w:val="252526"/>
          <w:shd w:val="clear" w:color="auto" w:fill="FFFFFF"/>
        </w:rPr>
        <w:t xml:space="preserve">19 and so is now aged </w:t>
      </w:r>
      <w:r w:rsidRPr="00EB193F">
        <w:rPr>
          <w:b/>
          <w:bCs/>
          <w:color w:val="252526"/>
          <w:shd w:val="clear" w:color="auto" w:fill="FFFFFF"/>
        </w:rPr>
        <w:t xml:space="preserve">6½ years. </w:t>
      </w:r>
      <w:r w:rsidRPr="00D100A6">
        <w:rPr>
          <w:color w:val="252526"/>
          <w:shd w:val="clear" w:color="auto" w:fill="FFFFFF"/>
        </w:rPr>
        <w:t xml:space="preserve">He is the only shared child of the applicant mother and the respondent father. He is of Lithuanian </w:t>
      </w:r>
      <w:proofErr w:type="gramStart"/>
      <w:r w:rsidRPr="00D100A6">
        <w:rPr>
          <w:color w:val="252526"/>
          <w:shd w:val="clear" w:color="auto" w:fill="FFFFFF"/>
        </w:rPr>
        <w:t>nationality, and</w:t>
      </w:r>
      <w:proofErr w:type="gramEnd"/>
      <w:r w:rsidRPr="00D100A6">
        <w:rPr>
          <w:color w:val="252526"/>
          <w:shd w:val="clear" w:color="auto" w:fill="FFFFFF"/>
        </w:rPr>
        <w:t xml:space="preserve"> is currently living with the father in England.</w:t>
      </w:r>
    </w:p>
    <w:p w14:paraId="6B571763" w14:textId="77777777" w:rsidR="003C6DFF" w:rsidRPr="00D100A6" w:rsidRDefault="003C6DFF" w:rsidP="0086260A">
      <w:pPr>
        <w:pStyle w:val="ListParagraph"/>
        <w:spacing w:line="276" w:lineRule="auto"/>
        <w:ind w:left="360"/>
        <w:jc w:val="both"/>
        <w:rPr>
          <w:color w:val="252526"/>
          <w:shd w:val="clear" w:color="auto" w:fill="FFFFFF"/>
        </w:rPr>
      </w:pPr>
    </w:p>
    <w:p w14:paraId="3C04909D" w14:textId="008F411C" w:rsidR="00EB0398" w:rsidRPr="00D100A6" w:rsidRDefault="00EB0398" w:rsidP="0086260A">
      <w:pPr>
        <w:pStyle w:val="ListParagraph"/>
        <w:numPr>
          <w:ilvl w:val="0"/>
          <w:numId w:val="6"/>
        </w:numPr>
        <w:spacing w:line="276" w:lineRule="auto"/>
        <w:jc w:val="both"/>
        <w:rPr>
          <w:color w:val="252526"/>
          <w:shd w:val="clear" w:color="auto" w:fill="FFFFFF"/>
        </w:rPr>
      </w:pPr>
      <w:r w:rsidRPr="00D100A6">
        <w:rPr>
          <w:color w:val="252526"/>
          <w:shd w:val="clear" w:color="auto" w:fill="FFFFFF"/>
        </w:rPr>
        <w:t xml:space="preserve">This is the final hearing of </w:t>
      </w:r>
      <w:r w:rsidR="003C6DFF" w:rsidRPr="00D100A6">
        <w:rPr>
          <w:color w:val="252526"/>
          <w:shd w:val="clear" w:color="auto" w:fill="FFFFFF"/>
        </w:rPr>
        <w:t xml:space="preserve">the mother’s application under the Child Abduction and Custody Act 1985 for the summary return of </w:t>
      </w:r>
      <w:r w:rsidR="00EB0533">
        <w:rPr>
          <w:color w:val="252526"/>
          <w:shd w:val="clear" w:color="auto" w:fill="FFFFFF"/>
        </w:rPr>
        <w:t>C</w:t>
      </w:r>
      <w:r w:rsidR="003C6DFF" w:rsidRPr="00D100A6">
        <w:rPr>
          <w:color w:val="252526"/>
          <w:shd w:val="clear" w:color="auto" w:fill="FFFFFF"/>
        </w:rPr>
        <w:t xml:space="preserve"> to Lithuania. The application is dated 16</w:t>
      </w:r>
      <w:r w:rsidR="00026F17">
        <w:rPr>
          <w:color w:val="252526"/>
          <w:shd w:val="clear" w:color="auto" w:fill="FFFFFF"/>
        </w:rPr>
        <w:t xml:space="preserve"> June 20</w:t>
      </w:r>
      <w:r w:rsidR="003C6DFF" w:rsidRPr="00D100A6">
        <w:rPr>
          <w:color w:val="252526"/>
          <w:shd w:val="clear" w:color="auto" w:fill="FFFFFF"/>
        </w:rPr>
        <w:t>25 and was issued on 17</w:t>
      </w:r>
      <w:r w:rsidR="00026F17">
        <w:rPr>
          <w:color w:val="252526"/>
          <w:shd w:val="clear" w:color="auto" w:fill="FFFFFF"/>
        </w:rPr>
        <w:t xml:space="preserve"> June 20</w:t>
      </w:r>
      <w:r w:rsidR="003C6DFF" w:rsidRPr="00D100A6">
        <w:rPr>
          <w:color w:val="252526"/>
          <w:shd w:val="clear" w:color="auto" w:fill="FFFFFF"/>
        </w:rPr>
        <w:t xml:space="preserve">25. </w:t>
      </w:r>
    </w:p>
    <w:p w14:paraId="1465DB0D" w14:textId="77777777" w:rsidR="00D5464E" w:rsidRPr="00D100A6" w:rsidRDefault="00D5464E" w:rsidP="0086260A">
      <w:pPr>
        <w:spacing w:line="276" w:lineRule="auto"/>
        <w:ind w:left="360"/>
        <w:jc w:val="both"/>
        <w:rPr>
          <w:color w:val="252526"/>
          <w:shd w:val="clear" w:color="auto" w:fill="FFFFFF"/>
        </w:rPr>
      </w:pPr>
    </w:p>
    <w:p w14:paraId="30CBA3ED" w14:textId="0EA768B3" w:rsidR="00E11DBF" w:rsidRPr="00E11DBF" w:rsidRDefault="00D5464E" w:rsidP="0086260A">
      <w:pPr>
        <w:pStyle w:val="ListParagraph"/>
        <w:numPr>
          <w:ilvl w:val="0"/>
          <w:numId w:val="6"/>
        </w:numPr>
        <w:spacing w:line="276" w:lineRule="auto"/>
        <w:jc w:val="both"/>
        <w:rPr>
          <w:color w:val="252526"/>
          <w:shd w:val="clear" w:color="auto" w:fill="FFFFFF"/>
        </w:rPr>
      </w:pPr>
      <w:r w:rsidRPr="00D100A6">
        <w:rPr>
          <w:color w:val="252526"/>
          <w:shd w:val="clear" w:color="auto" w:fill="FFFFFF"/>
        </w:rPr>
        <w:t>Th</w:t>
      </w:r>
      <w:r w:rsidR="00055288" w:rsidRPr="00D100A6">
        <w:rPr>
          <w:color w:val="252526"/>
          <w:shd w:val="clear" w:color="auto" w:fill="FFFFFF"/>
        </w:rPr>
        <w:t>is</w:t>
      </w:r>
      <w:r w:rsidRPr="00D100A6">
        <w:rPr>
          <w:color w:val="252526"/>
          <w:shd w:val="clear" w:color="auto" w:fill="FFFFFF"/>
        </w:rPr>
        <w:t xml:space="preserve"> final hearing was listed with a time estimate of </w:t>
      </w:r>
      <w:r w:rsidR="003C6DFF" w:rsidRPr="00D100A6">
        <w:rPr>
          <w:color w:val="252526"/>
          <w:shd w:val="clear" w:color="auto" w:fill="FFFFFF"/>
        </w:rPr>
        <w:t>1</w:t>
      </w:r>
      <w:r w:rsidR="0031527F">
        <w:rPr>
          <w:color w:val="252526"/>
          <w:shd w:val="clear" w:color="auto" w:fill="FFFFFF"/>
        </w:rPr>
        <w:t xml:space="preserve">½ </w:t>
      </w:r>
      <w:r w:rsidRPr="00D100A6">
        <w:rPr>
          <w:color w:val="252526"/>
          <w:shd w:val="clear" w:color="auto" w:fill="FFFFFF"/>
        </w:rPr>
        <w:t>days</w:t>
      </w:r>
      <w:r w:rsidR="00CA5540" w:rsidRPr="00D100A6">
        <w:rPr>
          <w:color w:val="252526"/>
          <w:shd w:val="clear" w:color="auto" w:fill="FFFFFF"/>
        </w:rPr>
        <w:t xml:space="preserve"> on </w:t>
      </w:r>
      <w:r w:rsidR="003C6DFF" w:rsidRPr="00D100A6">
        <w:rPr>
          <w:color w:val="252526"/>
          <w:shd w:val="clear" w:color="auto" w:fill="FFFFFF"/>
        </w:rPr>
        <w:t>20-21 April</w:t>
      </w:r>
      <w:r w:rsidR="00CA5540" w:rsidRPr="00D100A6">
        <w:rPr>
          <w:color w:val="252526"/>
          <w:shd w:val="clear" w:color="auto" w:fill="FFFFFF"/>
        </w:rPr>
        <w:t xml:space="preserve"> 2026</w:t>
      </w:r>
      <w:r w:rsidRPr="003116D4">
        <w:rPr>
          <w:color w:val="000000" w:themeColor="text1"/>
          <w:shd w:val="clear" w:color="auto" w:fill="FFFFFF"/>
        </w:rPr>
        <w:t xml:space="preserve">. </w:t>
      </w:r>
      <w:r w:rsidR="00E11DBF">
        <w:rPr>
          <w:color w:val="000000" w:themeColor="text1"/>
          <w:shd w:val="clear" w:color="auto" w:fill="FFFFFF"/>
        </w:rPr>
        <w:t>On 20.4.26, t</w:t>
      </w:r>
      <w:r w:rsidRPr="003116D4">
        <w:rPr>
          <w:color w:val="000000" w:themeColor="text1"/>
          <w:shd w:val="clear" w:color="auto" w:fill="FFFFFF"/>
        </w:rPr>
        <w:t>he father attended in person, with his Counsel</w:t>
      </w:r>
      <w:r w:rsidR="003116D4">
        <w:rPr>
          <w:color w:val="000000" w:themeColor="text1"/>
          <w:shd w:val="clear" w:color="auto" w:fill="FFFFFF"/>
        </w:rPr>
        <w:t xml:space="preserve"> and solicitor</w:t>
      </w:r>
      <w:r w:rsidRPr="003116D4">
        <w:rPr>
          <w:color w:val="000000" w:themeColor="text1"/>
          <w:shd w:val="clear" w:color="auto" w:fill="FFFFFF"/>
        </w:rPr>
        <w:t xml:space="preserve">. The mother attended by video-link from </w:t>
      </w:r>
      <w:r w:rsidR="003C6DFF" w:rsidRPr="003116D4">
        <w:rPr>
          <w:color w:val="000000" w:themeColor="text1"/>
          <w:shd w:val="clear" w:color="auto" w:fill="FFFFFF"/>
        </w:rPr>
        <w:t>Lithuania</w:t>
      </w:r>
      <w:r w:rsidRPr="003116D4">
        <w:rPr>
          <w:color w:val="000000" w:themeColor="text1"/>
          <w:shd w:val="clear" w:color="auto" w:fill="FFFFFF"/>
        </w:rPr>
        <w:t>; her Counsel was present in court</w:t>
      </w:r>
      <w:r w:rsidR="003116D4">
        <w:rPr>
          <w:color w:val="000000" w:themeColor="text1"/>
          <w:shd w:val="clear" w:color="auto" w:fill="FFFFFF"/>
        </w:rPr>
        <w:t xml:space="preserve"> and her solicitor attended remotely</w:t>
      </w:r>
      <w:r w:rsidRPr="003116D4">
        <w:rPr>
          <w:color w:val="000000" w:themeColor="text1"/>
          <w:shd w:val="clear" w:color="auto" w:fill="FFFFFF"/>
        </w:rPr>
        <w:t>.</w:t>
      </w:r>
      <w:r w:rsidR="003116D4" w:rsidRPr="003116D4">
        <w:rPr>
          <w:color w:val="000000" w:themeColor="text1"/>
          <w:shd w:val="clear" w:color="auto" w:fill="FFFFFF"/>
        </w:rPr>
        <w:t xml:space="preserve"> </w:t>
      </w:r>
      <w:r w:rsidR="00E11DBF">
        <w:rPr>
          <w:color w:val="000000" w:themeColor="text1"/>
          <w:shd w:val="clear" w:color="auto" w:fill="FFFFFF"/>
        </w:rPr>
        <w:t>On 21</w:t>
      </w:r>
      <w:r w:rsidR="00317BB4">
        <w:rPr>
          <w:color w:val="000000" w:themeColor="text1"/>
          <w:shd w:val="clear" w:color="auto" w:fill="FFFFFF"/>
        </w:rPr>
        <w:t xml:space="preserve"> April</w:t>
      </w:r>
      <w:r w:rsidR="00E11DBF">
        <w:rPr>
          <w:color w:val="000000" w:themeColor="text1"/>
          <w:shd w:val="clear" w:color="auto" w:fill="FFFFFF"/>
        </w:rPr>
        <w:t>, I provided a draft of this Judgment to the parties’ Counsel prior to a hearing in the afternoon to deal with consequential issues, which the parties and their legal representatives attended remotely.</w:t>
      </w:r>
      <w:r w:rsidR="00E73EAA">
        <w:rPr>
          <w:color w:val="000000" w:themeColor="text1"/>
          <w:shd w:val="clear" w:color="auto" w:fill="FFFFFF"/>
        </w:rPr>
        <w:t xml:space="preserve"> The order was finalised following the 21</w:t>
      </w:r>
      <w:r w:rsidR="00317BB4">
        <w:rPr>
          <w:color w:val="000000" w:themeColor="text1"/>
          <w:shd w:val="clear" w:color="auto" w:fill="FFFFFF"/>
        </w:rPr>
        <w:t xml:space="preserve"> April</w:t>
      </w:r>
      <w:r w:rsidR="00E73EAA">
        <w:rPr>
          <w:color w:val="000000" w:themeColor="text1"/>
          <w:shd w:val="clear" w:color="auto" w:fill="FFFFFF"/>
        </w:rPr>
        <w:t xml:space="preserve"> hearing. I gave the parties’ Counsel until 28</w:t>
      </w:r>
      <w:r w:rsidR="00317BB4">
        <w:rPr>
          <w:color w:val="000000" w:themeColor="text1"/>
          <w:shd w:val="clear" w:color="auto" w:fill="FFFFFF"/>
        </w:rPr>
        <w:t xml:space="preserve"> April</w:t>
      </w:r>
      <w:r w:rsidR="00E73EAA">
        <w:rPr>
          <w:color w:val="000000" w:themeColor="text1"/>
          <w:shd w:val="clear" w:color="auto" w:fill="FFFFFF"/>
        </w:rPr>
        <w:t xml:space="preserve"> to provide any suggested corrections to the draft Judgment; there were no requests for clarification of any points. This final Judgment is being handed down after receipt of Counsel’s responses.</w:t>
      </w:r>
    </w:p>
    <w:p w14:paraId="0F5C983D" w14:textId="77777777" w:rsidR="00E11DBF" w:rsidRPr="00E11DBF" w:rsidRDefault="00E11DBF" w:rsidP="00E11DBF">
      <w:pPr>
        <w:pStyle w:val="ListParagraph"/>
        <w:rPr>
          <w:color w:val="000000" w:themeColor="text1"/>
          <w:shd w:val="clear" w:color="auto" w:fill="FFFFFF"/>
        </w:rPr>
      </w:pPr>
    </w:p>
    <w:p w14:paraId="05EA00CC" w14:textId="4E99A5B7" w:rsidR="00D5464E" w:rsidRDefault="003116D4" w:rsidP="0086260A">
      <w:pPr>
        <w:pStyle w:val="ListParagraph"/>
        <w:numPr>
          <w:ilvl w:val="0"/>
          <w:numId w:val="6"/>
        </w:numPr>
        <w:spacing w:line="276" w:lineRule="auto"/>
        <w:jc w:val="both"/>
        <w:rPr>
          <w:color w:val="252526"/>
          <w:shd w:val="clear" w:color="auto" w:fill="FFFFFF"/>
        </w:rPr>
      </w:pPr>
      <w:r w:rsidRPr="003116D4">
        <w:rPr>
          <w:color w:val="000000" w:themeColor="text1"/>
          <w:shd w:val="clear" w:color="auto" w:fill="FFFFFF"/>
        </w:rPr>
        <w:t xml:space="preserve">Both </w:t>
      </w:r>
      <w:r>
        <w:rPr>
          <w:color w:val="252526"/>
          <w:shd w:val="clear" w:color="auto" w:fill="FFFFFF"/>
        </w:rPr>
        <w:t>parties have been assisted by Lithuanian interpreters during this final hearing.</w:t>
      </w:r>
      <w:r w:rsidR="002458AA">
        <w:rPr>
          <w:color w:val="252526"/>
          <w:shd w:val="clear" w:color="auto" w:fill="FFFFFF"/>
        </w:rPr>
        <w:t xml:space="preserve"> I was told that the mother does not speak or understand English. The father’s English is not fluent, and he needed the assistance of an interpreter throughout the hearing.</w:t>
      </w:r>
    </w:p>
    <w:p w14:paraId="765489DF" w14:textId="77777777" w:rsidR="003116D4" w:rsidRPr="003116D4" w:rsidRDefault="003116D4" w:rsidP="0086260A">
      <w:pPr>
        <w:pStyle w:val="ListParagraph"/>
        <w:spacing w:line="276" w:lineRule="auto"/>
        <w:rPr>
          <w:color w:val="252526"/>
          <w:shd w:val="clear" w:color="auto" w:fill="FFFFFF"/>
        </w:rPr>
      </w:pPr>
    </w:p>
    <w:p w14:paraId="5A806188" w14:textId="055AA9C5" w:rsidR="00AD64D0" w:rsidRDefault="003116D4" w:rsidP="0086260A">
      <w:pPr>
        <w:pStyle w:val="ListParagraph"/>
        <w:numPr>
          <w:ilvl w:val="0"/>
          <w:numId w:val="6"/>
        </w:numPr>
        <w:spacing w:line="276" w:lineRule="auto"/>
        <w:jc w:val="both"/>
        <w:rPr>
          <w:color w:val="252526"/>
          <w:shd w:val="clear" w:color="auto" w:fill="FFFFFF"/>
        </w:rPr>
      </w:pPr>
      <w:r>
        <w:rPr>
          <w:color w:val="252526"/>
          <w:shd w:val="clear" w:color="auto" w:fill="FFFFFF"/>
        </w:rPr>
        <w:t xml:space="preserve">Counsel agreed, and the </w:t>
      </w:r>
      <w:r w:rsidR="008728F8">
        <w:rPr>
          <w:color w:val="252526"/>
          <w:shd w:val="clear" w:color="auto" w:fill="FFFFFF"/>
        </w:rPr>
        <w:t>Co</w:t>
      </w:r>
      <w:r>
        <w:rPr>
          <w:color w:val="252526"/>
          <w:shd w:val="clear" w:color="auto" w:fill="FFFFFF"/>
        </w:rPr>
        <w:t xml:space="preserve">urt approved, that there was no need for oral evidence from the parties </w:t>
      </w:r>
      <w:r w:rsidR="00087310">
        <w:rPr>
          <w:color w:val="252526"/>
          <w:shd w:val="clear" w:color="auto" w:fill="FFFFFF"/>
        </w:rPr>
        <w:t>at this final hearing</w:t>
      </w:r>
      <w:r>
        <w:rPr>
          <w:color w:val="252526"/>
          <w:shd w:val="clear" w:color="auto" w:fill="FFFFFF"/>
        </w:rPr>
        <w:t xml:space="preserve">. </w:t>
      </w:r>
    </w:p>
    <w:p w14:paraId="0A2A946C" w14:textId="77777777" w:rsidR="00AD64D0" w:rsidRPr="00AD64D0" w:rsidRDefault="00AD64D0" w:rsidP="00AD64D0">
      <w:pPr>
        <w:pStyle w:val="ListParagraph"/>
        <w:rPr>
          <w:color w:val="252526"/>
          <w:shd w:val="clear" w:color="auto" w:fill="FFFFFF"/>
        </w:rPr>
      </w:pPr>
    </w:p>
    <w:p w14:paraId="7286A18C" w14:textId="2022665D" w:rsidR="00AD64D0" w:rsidRDefault="003116D4" w:rsidP="0086260A">
      <w:pPr>
        <w:pStyle w:val="ListParagraph"/>
        <w:numPr>
          <w:ilvl w:val="0"/>
          <w:numId w:val="6"/>
        </w:numPr>
        <w:spacing w:line="276" w:lineRule="auto"/>
        <w:jc w:val="both"/>
        <w:rPr>
          <w:color w:val="252526"/>
          <w:shd w:val="clear" w:color="auto" w:fill="FFFFFF"/>
        </w:rPr>
      </w:pPr>
      <w:r w:rsidRPr="003116D4">
        <w:rPr>
          <w:color w:val="252526"/>
          <w:shd w:val="clear" w:color="auto" w:fill="FFFFFF"/>
        </w:rPr>
        <w:t xml:space="preserve">The CAFCASS officer </w:t>
      </w:r>
      <w:r w:rsidR="004918E8">
        <w:rPr>
          <w:color w:val="252526"/>
          <w:shd w:val="clear" w:color="auto" w:fill="FFFFFF"/>
        </w:rPr>
        <w:t>Ms Callaghan</w:t>
      </w:r>
      <w:r w:rsidR="00AD64D0">
        <w:rPr>
          <w:color w:val="252526"/>
          <w:shd w:val="clear" w:color="auto" w:fill="FFFFFF"/>
        </w:rPr>
        <w:t>,</w:t>
      </w:r>
      <w:r w:rsidR="004918E8">
        <w:rPr>
          <w:color w:val="252526"/>
          <w:shd w:val="clear" w:color="auto" w:fill="FFFFFF"/>
        </w:rPr>
        <w:t xml:space="preserve"> </w:t>
      </w:r>
      <w:r w:rsidRPr="003116D4">
        <w:rPr>
          <w:color w:val="252526"/>
          <w:shd w:val="clear" w:color="auto" w:fill="FFFFFF"/>
        </w:rPr>
        <w:t xml:space="preserve">who had written a report dated </w:t>
      </w:r>
      <w:r w:rsidR="008728F8">
        <w:rPr>
          <w:color w:val="252526"/>
          <w:shd w:val="clear" w:color="auto" w:fill="FFFFFF"/>
        </w:rPr>
        <w:t>10 March 2026</w:t>
      </w:r>
      <w:r w:rsidR="00AD64D0">
        <w:rPr>
          <w:color w:val="252526"/>
          <w:shd w:val="clear" w:color="auto" w:fill="FFFFFF"/>
        </w:rPr>
        <w:t>,</w:t>
      </w:r>
      <w:r w:rsidRPr="003116D4">
        <w:rPr>
          <w:color w:val="252526"/>
          <w:shd w:val="clear" w:color="auto" w:fill="FFFFFF"/>
        </w:rPr>
        <w:t xml:space="preserve"> attended court, having been asked to do so</w:t>
      </w:r>
      <w:r w:rsidR="00AD64D0">
        <w:rPr>
          <w:color w:val="252526"/>
          <w:shd w:val="clear" w:color="auto" w:fill="FFFFFF"/>
        </w:rPr>
        <w:t xml:space="preserve"> by the mother’s Counsel at a time when she </w:t>
      </w:r>
      <w:r w:rsidR="004D0D66">
        <w:rPr>
          <w:color w:val="252526"/>
          <w:shd w:val="clear" w:color="auto" w:fill="FFFFFF"/>
        </w:rPr>
        <w:t>believ</w:t>
      </w:r>
      <w:r w:rsidR="00AD64D0">
        <w:rPr>
          <w:color w:val="252526"/>
          <w:shd w:val="clear" w:color="auto" w:fill="FFFFFF"/>
        </w:rPr>
        <w:t>ed that the father might be a litigant in person</w:t>
      </w:r>
      <w:r w:rsidR="002E66B1">
        <w:rPr>
          <w:color w:val="252526"/>
          <w:shd w:val="clear" w:color="auto" w:fill="FFFFFF"/>
        </w:rPr>
        <w:t xml:space="preserve"> at this final hearing</w:t>
      </w:r>
      <w:r w:rsidR="00AD64D0">
        <w:rPr>
          <w:color w:val="252526"/>
          <w:shd w:val="clear" w:color="auto" w:fill="FFFFFF"/>
        </w:rPr>
        <w:t>, to avoid any delay or difficulty</w:t>
      </w:r>
      <w:r w:rsidR="002E66B1">
        <w:rPr>
          <w:color w:val="252526"/>
          <w:shd w:val="clear" w:color="auto" w:fill="FFFFFF"/>
        </w:rPr>
        <w:t>, if he might seek to ask questions arising out of her report</w:t>
      </w:r>
      <w:r w:rsidRPr="003116D4">
        <w:rPr>
          <w:color w:val="252526"/>
          <w:shd w:val="clear" w:color="auto" w:fill="FFFFFF"/>
        </w:rPr>
        <w:t xml:space="preserve">. </w:t>
      </w:r>
      <w:r w:rsidR="00AD64D0">
        <w:rPr>
          <w:color w:val="252526"/>
          <w:shd w:val="clear" w:color="auto" w:fill="FFFFFF"/>
        </w:rPr>
        <w:t>The mother’s Counsel had no questions to ask Ms Callaghan on behalf of the mother. However, t</w:t>
      </w:r>
      <w:r w:rsidR="004918E8">
        <w:rPr>
          <w:color w:val="252526"/>
          <w:shd w:val="clear" w:color="auto" w:fill="FFFFFF"/>
        </w:rPr>
        <w:t xml:space="preserve">he father’s Counsel sought to ask Ms Callaghan </w:t>
      </w:r>
      <w:r w:rsidR="00993EAC">
        <w:rPr>
          <w:color w:val="252526"/>
          <w:shd w:val="clear" w:color="auto" w:fill="FFFFFF"/>
        </w:rPr>
        <w:t xml:space="preserve">a </w:t>
      </w:r>
      <w:r w:rsidR="0026733B">
        <w:rPr>
          <w:color w:val="252526"/>
          <w:shd w:val="clear" w:color="auto" w:fill="FFFFFF"/>
        </w:rPr>
        <w:t>small number</w:t>
      </w:r>
      <w:r w:rsidR="00993EAC">
        <w:rPr>
          <w:color w:val="252526"/>
          <w:shd w:val="clear" w:color="auto" w:fill="FFFFFF"/>
        </w:rPr>
        <w:t xml:space="preserve"> of questions</w:t>
      </w:r>
      <w:r w:rsidR="00AD64D0">
        <w:rPr>
          <w:color w:val="252526"/>
          <w:shd w:val="clear" w:color="auto" w:fill="FFFFFF"/>
        </w:rPr>
        <w:t>. S</w:t>
      </w:r>
      <w:r w:rsidR="00993EAC">
        <w:rPr>
          <w:color w:val="252526"/>
          <w:shd w:val="clear" w:color="auto" w:fill="FFFFFF"/>
        </w:rPr>
        <w:t>he</w:t>
      </w:r>
      <w:r w:rsidRPr="003116D4">
        <w:rPr>
          <w:color w:val="252526"/>
          <w:shd w:val="clear" w:color="auto" w:fill="FFFFFF"/>
        </w:rPr>
        <w:t xml:space="preserve"> gave brief oral evidence</w:t>
      </w:r>
      <w:r w:rsidR="004918E8">
        <w:rPr>
          <w:color w:val="252526"/>
          <w:shd w:val="clear" w:color="auto" w:fill="FFFFFF"/>
        </w:rPr>
        <w:t xml:space="preserve"> for no more than </w:t>
      </w:r>
      <w:r w:rsidR="00993EAC">
        <w:rPr>
          <w:color w:val="252526"/>
          <w:shd w:val="clear" w:color="auto" w:fill="FFFFFF"/>
        </w:rPr>
        <w:t>10</w:t>
      </w:r>
      <w:r w:rsidR="004918E8">
        <w:rPr>
          <w:color w:val="252526"/>
          <w:shd w:val="clear" w:color="auto" w:fill="FFFFFF"/>
        </w:rPr>
        <w:t xml:space="preserve"> minutes</w:t>
      </w:r>
      <w:r w:rsidR="00AD64D0">
        <w:rPr>
          <w:color w:val="252526"/>
          <w:shd w:val="clear" w:color="auto" w:fill="FFFFFF"/>
        </w:rPr>
        <w:t xml:space="preserve"> at the beginning of the hearing</w:t>
      </w:r>
      <w:r w:rsidR="004918E8">
        <w:rPr>
          <w:color w:val="252526"/>
          <w:shd w:val="clear" w:color="auto" w:fill="FFFFFF"/>
        </w:rPr>
        <w:t>, confirming the contents of her report</w:t>
      </w:r>
      <w:r w:rsidR="00993EAC">
        <w:rPr>
          <w:color w:val="252526"/>
          <w:shd w:val="clear" w:color="auto" w:fill="FFFFFF"/>
        </w:rPr>
        <w:t>, and then left the hearing by agreement</w:t>
      </w:r>
      <w:r w:rsidRPr="003116D4">
        <w:rPr>
          <w:color w:val="252526"/>
          <w:shd w:val="clear" w:color="auto" w:fill="FFFFFF"/>
        </w:rPr>
        <w:t>.</w:t>
      </w:r>
      <w:r>
        <w:rPr>
          <w:color w:val="252526"/>
          <w:shd w:val="clear" w:color="auto" w:fill="FFFFFF"/>
        </w:rPr>
        <w:t xml:space="preserve"> </w:t>
      </w:r>
    </w:p>
    <w:p w14:paraId="31F06B1A" w14:textId="77777777" w:rsidR="00AD64D0" w:rsidRPr="00AD64D0" w:rsidRDefault="00AD64D0" w:rsidP="00AD64D0">
      <w:pPr>
        <w:pStyle w:val="ListParagraph"/>
        <w:rPr>
          <w:color w:val="252526"/>
          <w:shd w:val="clear" w:color="auto" w:fill="FFFFFF"/>
        </w:rPr>
      </w:pPr>
    </w:p>
    <w:p w14:paraId="07D7F0D6" w14:textId="6BDEAA89" w:rsidR="003116D4" w:rsidRPr="003116D4" w:rsidRDefault="003116D4" w:rsidP="0086260A">
      <w:pPr>
        <w:pStyle w:val="ListParagraph"/>
        <w:numPr>
          <w:ilvl w:val="0"/>
          <w:numId w:val="6"/>
        </w:numPr>
        <w:spacing w:line="276" w:lineRule="auto"/>
        <w:jc w:val="both"/>
        <w:rPr>
          <w:color w:val="252526"/>
          <w:shd w:val="clear" w:color="auto" w:fill="FFFFFF"/>
        </w:rPr>
      </w:pPr>
      <w:proofErr w:type="gramStart"/>
      <w:r>
        <w:rPr>
          <w:color w:val="252526"/>
          <w:shd w:val="clear" w:color="auto" w:fill="FFFFFF"/>
        </w:rPr>
        <w:t>Otherwise</w:t>
      </w:r>
      <w:proofErr w:type="gramEnd"/>
      <w:r>
        <w:rPr>
          <w:color w:val="252526"/>
          <w:shd w:val="clear" w:color="auto" w:fill="FFFFFF"/>
        </w:rPr>
        <w:t xml:space="preserve"> the case was dealt with by way of Counsel’s oral submissions on the afternoon of 20 April</w:t>
      </w:r>
      <w:r w:rsidR="008728F8">
        <w:rPr>
          <w:color w:val="252526"/>
          <w:shd w:val="clear" w:color="auto" w:fill="FFFFFF"/>
        </w:rPr>
        <w:t xml:space="preserve"> 2026</w:t>
      </w:r>
      <w:r w:rsidR="00C97232">
        <w:rPr>
          <w:color w:val="252526"/>
          <w:shd w:val="clear" w:color="auto" w:fill="FFFFFF"/>
        </w:rPr>
        <w:t xml:space="preserve">, after I had read carefully </w:t>
      </w:r>
      <w:proofErr w:type="gramStart"/>
      <w:r w:rsidR="00C97232">
        <w:rPr>
          <w:color w:val="252526"/>
          <w:shd w:val="clear" w:color="auto" w:fill="FFFFFF"/>
        </w:rPr>
        <w:t>all of</w:t>
      </w:r>
      <w:proofErr w:type="gramEnd"/>
      <w:r w:rsidR="00C97232">
        <w:rPr>
          <w:color w:val="252526"/>
          <w:shd w:val="clear" w:color="auto" w:fill="FFFFFF"/>
        </w:rPr>
        <w:t xml:space="preserve"> the written evidence.</w:t>
      </w:r>
    </w:p>
    <w:p w14:paraId="26F43281" w14:textId="77777777" w:rsidR="00460FD8" w:rsidRDefault="00460FD8" w:rsidP="0086260A">
      <w:pPr>
        <w:spacing w:line="276" w:lineRule="auto"/>
        <w:jc w:val="both"/>
        <w:rPr>
          <w:b/>
          <w:bCs/>
          <w:color w:val="252526"/>
          <w:u w:val="single"/>
          <w:shd w:val="clear" w:color="auto" w:fill="FFFFFF"/>
        </w:rPr>
      </w:pPr>
    </w:p>
    <w:p w14:paraId="6E08CEBA" w14:textId="12C19169" w:rsidR="00075974" w:rsidRPr="00D100A6" w:rsidRDefault="00075974" w:rsidP="0086260A">
      <w:pPr>
        <w:spacing w:line="276" w:lineRule="auto"/>
        <w:jc w:val="both"/>
        <w:rPr>
          <w:b/>
          <w:bCs/>
          <w:color w:val="252526"/>
          <w:u w:val="single"/>
          <w:shd w:val="clear" w:color="auto" w:fill="FFFFFF"/>
        </w:rPr>
      </w:pPr>
      <w:r w:rsidRPr="00D100A6">
        <w:rPr>
          <w:b/>
          <w:bCs/>
          <w:color w:val="252526"/>
          <w:u w:val="single"/>
          <w:shd w:val="clear" w:color="auto" w:fill="FFFFFF"/>
        </w:rPr>
        <w:lastRenderedPageBreak/>
        <w:t>Overview of the issues</w:t>
      </w:r>
    </w:p>
    <w:p w14:paraId="4704167C" w14:textId="6EE677B3" w:rsidR="00397A1D" w:rsidRPr="00397A1D" w:rsidRDefault="00075974" w:rsidP="00397A1D">
      <w:pPr>
        <w:pStyle w:val="ListParagraph"/>
        <w:numPr>
          <w:ilvl w:val="0"/>
          <w:numId w:val="6"/>
        </w:numPr>
        <w:spacing w:line="276" w:lineRule="auto"/>
        <w:jc w:val="both"/>
        <w:rPr>
          <w:color w:val="252526"/>
          <w:shd w:val="clear" w:color="auto" w:fill="FFFFFF"/>
        </w:rPr>
      </w:pPr>
      <w:r w:rsidRPr="00D100A6">
        <w:rPr>
          <w:color w:val="252526"/>
          <w:shd w:val="clear" w:color="auto" w:fill="FFFFFF"/>
        </w:rPr>
        <w:t xml:space="preserve">The </w:t>
      </w:r>
      <w:r w:rsidR="00105D38" w:rsidRPr="00D100A6">
        <w:rPr>
          <w:color w:val="252526"/>
          <w:shd w:val="clear" w:color="auto" w:fill="FFFFFF"/>
        </w:rPr>
        <w:t>father accepts that:</w:t>
      </w:r>
    </w:p>
    <w:p w14:paraId="78F6312E" w14:textId="57142F7A" w:rsidR="00105D38" w:rsidRDefault="00460FD8" w:rsidP="0086260A">
      <w:pPr>
        <w:pStyle w:val="ListParagraph"/>
        <w:numPr>
          <w:ilvl w:val="1"/>
          <w:numId w:val="6"/>
        </w:numPr>
        <w:spacing w:line="276" w:lineRule="auto"/>
        <w:jc w:val="both"/>
        <w:rPr>
          <w:color w:val="252526"/>
          <w:shd w:val="clear" w:color="auto" w:fill="FFFFFF"/>
        </w:rPr>
      </w:pPr>
      <w:r>
        <w:rPr>
          <w:color w:val="252526"/>
          <w:shd w:val="clear" w:color="auto" w:fill="FFFFFF"/>
        </w:rPr>
        <w:t>C</w:t>
      </w:r>
      <w:r w:rsidR="00105D38" w:rsidRPr="00D100A6">
        <w:rPr>
          <w:color w:val="252526"/>
          <w:shd w:val="clear" w:color="auto" w:fill="FFFFFF"/>
        </w:rPr>
        <w:t xml:space="preserve"> was habitually resident in Lithuania in August 2024 when he removed him to England</w:t>
      </w:r>
      <w:r w:rsidR="00BB7719">
        <w:rPr>
          <w:color w:val="252526"/>
          <w:shd w:val="clear" w:color="auto" w:fill="FFFFFF"/>
        </w:rPr>
        <w:t xml:space="preserve"> (the father is unclear about the precise date that he and </w:t>
      </w:r>
      <w:r w:rsidR="006D45C7">
        <w:rPr>
          <w:color w:val="252526"/>
          <w:shd w:val="clear" w:color="auto" w:fill="FFFFFF"/>
        </w:rPr>
        <w:t>C</w:t>
      </w:r>
      <w:r w:rsidR="00BB7719">
        <w:rPr>
          <w:color w:val="252526"/>
          <w:shd w:val="clear" w:color="auto" w:fill="FFFFFF"/>
        </w:rPr>
        <w:t xml:space="preserve"> travelled to England, but thinks it was </w:t>
      </w:r>
      <w:r w:rsidR="00AB6770">
        <w:rPr>
          <w:color w:val="252526"/>
          <w:shd w:val="clear" w:color="auto" w:fill="FFFFFF"/>
        </w:rPr>
        <w:t xml:space="preserve">on </w:t>
      </w:r>
      <w:r w:rsidR="00BB7719">
        <w:rPr>
          <w:color w:val="252526"/>
          <w:shd w:val="clear" w:color="auto" w:fill="FFFFFF"/>
        </w:rPr>
        <w:t>2 August 2024</w:t>
      </w:r>
      <w:r w:rsidR="00AB6770">
        <w:rPr>
          <w:rStyle w:val="FootnoteReference"/>
          <w:color w:val="252526"/>
          <w:shd w:val="clear" w:color="auto" w:fill="FFFFFF"/>
        </w:rPr>
        <w:footnoteReference w:id="1"/>
      </w:r>
      <w:proofErr w:type="gramStart"/>
      <w:r w:rsidR="00BB7719">
        <w:rPr>
          <w:color w:val="252526"/>
          <w:shd w:val="clear" w:color="auto" w:fill="FFFFFF"/>
        </w:rPr>
        <w:t>)</w:t>
      </w:r>
      <w:r w:rsidR="00105D38" w:rsidRPr="00D100A6">
        <w:rPr>
          <w:color w:val="252526"/>
          <w:shd w:val="clear" w:color="auto" w:fill="FFFFFF"/>
        </w:rPr>
        <w:t>;</w:t>
      </w:r>
      <w:proofErr w:type="gramEnd"/>
    </w:p>
    <w:p w14:paraId="42BF4957" w14:textId="77777777" w:rsidR="00201337" w:rsidRPr="00D100A6" w:rsidRDefault="00201337" w:rsidP="00201337">
      <w:pPr>
        <w:pStyle w:val="ListParagraph"/>
        <w:spacing w:line="276" w:lineRule="auto"/>
        <w:ind w:left="792"/>
        <w:jc w:val="both"/>
        <w:rPr>
          <w:color w:val="252526"/>
          <w:shd w:val="clear" w:color="auto" w:fill="FFFFFF"/>
        </w:rPr>
      </w:pPr>
    </w:p>
    <w:p w14:paraId="5896486E" w14:textId="1A26AC8C" w:rsidR="00105D38" w:rsidRDefault="00105D38" w:rsidP="0086260A">
      <w:pPr>
        <w:pStyle w:val="ListParagraph"/>
        <w:numPr>
          <w:ilvl w:val="1"/>
          <w:numId w:val="6"/>
        </w:numPr>
        <w:spacing w:line="276" w:lineRule="auto"/>
        <w:jc w:val="both"/>
        <w:rPr>
          <w:color w:val="252526"/>
          <w:shd w:val="clear" w:color="auto" w:fill="FFFFFF"/>
        </w:rPr>
      </w:pPr>
      <w:r w:rsidRPr="00D100A6">
        <w:rPr>
          <w:color w:val="252526"/>
          <w:shd w:val="clear" w:color="auto" w:fill="FFFFFF"/>
        </w:rPr>
        <w:t>The mother had rights of custody in Lithuania at the time of the removal</w:t>
      </w:r>
      <w:r w:rsidR="00092019">
        <w:rPr>
          <w:color w:val="252526"/>
          <w:shd w:val="clear" w:color="auto" w:fill="FFFFFF"/>
        </w:rPr>
        <w:t>, and these</w:t>
      </w:r>
      <w:r w:rsidR="00C94508">
        <w:rPr>
          <w:color w:val="252526"/>
          <w:shd w:val="clear" w:color="auto" w:fill="FFFFFF"/>
        </w:rPr>
        <w:t xml:space="preserve"> rights</w:t>
      </w:r>
      <w:r w:rsidR="00092019">
        <w:rPr>
          <w:color w:val="252526"/>
          <w:shd w:val="clear" w:color="auto" w:fill="FFFFFF"/>
        </w:rPr>
        <w:t xml:space="preserve"> were being exercised by </w:t>
      </w:r>
      <w:proofErr w:type="gramStart"/>
      <w:r w:rsidR="00092019">
        <w:rPr>
          <w:color w:val="252526"/>
          <w:shd w:val="clear" w:color="auto" w:fill="FFFFFF"/>
        </w:rPr>
        <w:t>her;</w:t>
      </w:r>
      <w:proofErr w:type="gramEnd"/>
    </w:p>
    <w:p w14:paraId="63554EB2" w14:textId="77777777" w:rsidR="00201337" w:rsidRPr="00201337" w:rsidRDefault="00201337" w:rsidP="00201337">
      <w:pPr>
        <w:spacing w:line="276" w:lineRule="auto"/>
        <w:jc w:val="both"/>
        <w:rPr>
          <w:color w:val="252526"/>
          <w:shd w:val="clear" w:color="auto" w:fill="FFFFFF"/>
        </w:rPr>
      </w:pPr>
    </w:p>
    <w:p w14:paraId="78E4A8BF" w14:textId="6C19AAA2" w:rsidR="00105D38" w:rsidRDefault="00105D38" w:rsidP="0086260A">
      <w:pPr>
        <w:pStyle w:val="ListParagraph"/>
        <w:numPr>
          <w:ilvl w:val="1"/>
          <w:numId w:val="6"/>
        </w:numPr>
        <w:spacing w:line="276" w:lineRule="auto"/>
        <w:jc w:val="both"/>
        <w:rPr>
          <w:color w:val="252526"/>
          <w:shd w:val="clear" w:color="auto" w:fill="FFFFFF"/>
        </w:rPr>
      </w:pPr>
      <w:r w:rsidRPr="00D100A6">
        <w:rPr>
          <w:color w:val="252526"/>
          <w:shd w:val="clear" w:color="auto" w:fill="FFFFFF"/>
        </w:rPr>
        <w:t xml:space="preserve">The mother did not consent to the removal of </w:t>
      </w:r>
      <w:r w:rsidR="006D45C7">
        <w:rPr>
          <w:color w:val="252526"/>
          <w:shd w:val="clear" w:color="auto" w:fill="FFFFFF"/>
        </w:rPr>
        <w:t>C</w:t>
      </w:r>
      <w:r w:rsidR="00C94508">
        <w:rPr>
          <w:color w:val="252526"/>
          <w:shd w:val="clear" w:color="auto" w:fill="FFFFFF"/>
        </w:rPr>
        <w:t xml:space="preserve"> to England; and</w:t>
      </w:r>
    </w:p>
    <w:p w14:paraId="1AC3E0E6" w14:textId="77777777" w:rsidR="00201337" w:rsidRPr="00201337" w:rsidRDefault="00201337" w:rsidP="00201337">
      <w:pPr>
        <w:spacing w:line="276" w:lineRule="auto"/>
        <w:jc w:val="both"/>
        <w:rPr>
          <w:color w:val="252526"/>
          <w:shd w:val="clear" w:color="auto" w:fill="FFFFFF"/>
        </w:rPr>
      </w:pPr>
    </w:p>
    <w:p w14:paraId="1CFAE068" w14:textId="762834F0" w:rsidR="00105D38" w:rsidRDefault="00105D38" w:rsidP="0086260A">
      <w:pPr>
        <w:pStyle w:val="ListParagraph"/>
        <w:numPr>
          <w:ilvl w:val="1"/>
          <w:numId w:val="6"/>
        </w:numPr>
        <w:spacing w:line="276" w:lineRule="auto"/>
        <w:jc w:val="both"/>
        <w:rPr>
          <w:color w:val="252526"/>
          <w:shd w:val="clear" w:color="auto" w:fill="FFFFFF"/>
        </w:rPr>
      </w:pPr>
      <w:r w:rsidRPr="00D100A6">
        <w:rPr>
          <w:color w:val="252526"/>
          <w:shd w:val="clear" w:color="auto" w:fill="FFFFFF"/>
        </w:rPr>
        <w:t xml:space="preserve">The mother has not since acquiesced </w:t>
      </w:r>
      <w:r w:rsidR="00C94508">
        <w:rPr>
          <w:color w:val="252526"/>
          <w:shd w:val="clear" w:color="auto" w:fill="FFFFFF"/>
        </w:rPr>
        <w:t>to</w:t>
      </w:r>
      <w:r w:rsidRPr="00D100A6">
        <w:rPr>
          <w:color w:val="252526"/>
          <w:shd w:val="clear" w:color="auto" w:fill="FFFFFF"/>
        </w:rPr>
        <w:t xml:space="preserve"> </w:t>
      </w:r>
      <w:r w:rsidR="006D45C7">
        <w:rPr>
          <w:color w:val="252526"/>
          <w:shd w:val="clear" w:color="auto" w:fill="FFFFFF"/>
        </w:rPr>
        <w:t>C</w:t>
      </w:r>
      <w:r w:rsidRPr="00D100A6">
        <w:rPr>
          <w:color w:val="252526"/>
          <w:shd w:val="clear" w:color="auto" w:fill="FFFFFF"/>
        </w:rPr>
        <w:t xml:space="preserve"> remaining in England.</w:t>
      </w:r>
    </w:p>
    <w:p w14:paraId="228F0599" w14:textId="77777777" w:rsidR="002458AA" w:rsidRPr="002458AA" w:rsidRDefault="002458AA" w:rsidP="002458AA">
      <w:pPr>
        <w:spacing w:line="276" w:lineRule="auto"/>
        <w:jc w:val="both"/>
        <w:rPr>
          <w:color w:val="252526"/>
          <w:shd w:val="clear" w:color="auto" w:fill="FFFFFF"/>
        </w:rPr>
      </w:pPr>
    </w:p>
    <w:p w14:paraId="102A476C" w14:textId="289FAB2E" w:rsidR="002458AA" w:rsidRPr="00AC0A52" w:rsidRDefault="002454DB" w:rsidP="00AC0A52">
      <w:pPr>
        <w:pStyle w:val="ListParagraph"/>
        <w:numPr>
          <w:ilvl w:val="0"/>
          <w:numId w:val="6"/>
        </w:numPr>
        <w:spacing w:line="276" w:lineRule="auto"/>
        <w:jc w:val="both"/>
        <w:rPr>
          <w:color w:val="252526"/>
          <w:shd w:val="clear" w:color="auto" w:fill="FFFFFF"/>
        </w:rPr>
      </w:pPr>
      <w:r>
        <w:rPr>
          <w:color w:val="252526"/>
          <w:shd w:val="clear" w:color="auto" w:fill="FFFFFF"/>
        </w:rPr>
        <w:t>Putting the above factual agreements in their legal context:</w:t>
      </w:r>
    </w:p>
    <w:p w14:paraId="754EC827" w14:textId="17F83F62" w:rsidR="002454DB" w:rsidRDefault="00C94508" w:rsidP="002454DB">
      <w:pPr>
        <w:pStyle w:val="ListParagraph"/>
        <w:numPr>
          <w:ilvl w:val="1"/>
          <w:numId w:val="6"/>
        </w:numPr>
        <w:spacing w:line="276" w:lineRule="auto"/>
        <w:jc w:val="both"/>
        <w:rPr>
          <w:color w:val="252526"/>
          <w:shd w:val="clear" w:color="auto" w:fill="FFFFFF"/>
        </w:rPr>
      </w:pPr>
      <w:r>
        <w:rPr>
          <w:color w:val="252526"/>
          <w:shd w:val="clear" w:color="auto" w:fill="FFFFFF"/>
        </w:rPr>
        <w:t>Th</w:t>
      </w:r>
      <w:r w:rsidR="006936DD">
        <w:rPr>
          <w:color w:val="252526"/>
          <w:shd w:val="clear" w:color="auto" w:fill="FFFFFF"/>
        </w:rPr>
        <w:t>e</w:t>
      </w:r>
      <w:r w:rsidR="00AB6770">
        <w:rPr>
          <w:color w:val="252526"/>
          <w:shd w:val="clear" w:color="auto" w:fill="FFFFFF"/>
        </w:rPr>
        <w:t xml:space="preserve">re was a wrongful removal by the father of </w:t>
      </w:r>
      <w:r w:rsidR="00DE0BBF">
        <w:rPr>
          <w:color w:val="252526"/>
          <w:shd w:val="clear" w:color="auto" w:fill="FFFFFF"/>
        </w:rPr>
        <w:t>C</w:t>
      </w:r>
      <w:r w:rsidR="00AB6770">
        <w:rPr>
          <w:color w:val="252526"/>
          <w:shd w:val="clear" w:color="auto" w:fill="FFFFFF"/>
        </w:rPr>
        <w:t xml:space="preserve"> from Lithuania on 2 August 2024, within the meaning of Article 3 of the 1980 Hague </w:t>
      </w:r>
      <w:proofErr w:type="gramStart"/>
      <w:r w:rsidR="00AB6770">
        <w:rPr>
          <w:color w:val="252526"/>
          <w:shd w:val="clear" w:color="auto" w:fill="FFFFFF"/>
        </w:rPr>
        <w:t>Convention</w:t>
      </w:r>
      <w:r w:rsidR="002454DB">
        <w:rPr>
          <w:color w:val="252526"/>
          <w:shd w:val="clear" w:color="auto" w:fill="FFFFFF"/>
        </w:rPr>
        <w:t>;</w:t>
      </w:r>
      <w:proofErr w:type="gramEnd"/>
    </w:p>
    <w:p w14:paraId="00C29C87" w14:textId="77777777" w:rsidR="00201337" w:rsidRDefault="00201337" w:rsidP="00201337">
      <w:pPr>
        <w:pStyle w:val="ListParagraph"/>
        <w:spacing w:line="276" w:lineRule="auto"/>
        <w:ind w:left="792"/>
        <w:jc w:val="both"/>
        <w:rPr>
          <w:color w:val="252526"/>
          <w:shd w:val="clear" w:color="auto" w:fill="FFFFFF"/>
        </w:rPr>
      </w:pPr>
    </w:p>
    <w:p w14:paraId="63556171" w14:textId="2294491C" w:rsidR="00FC03EB" w:rsidRDefault="00AB6770" w:rsidP="00CC4C2C">
      <w:pPr>
        <w:pStyle w:val="ListParagraph"/>
        <w:numPr>
          <w:ilvl w:val="1"/>
          <w:numId w:val="6"/>
        </w:numPr>
        <w:spacing w:line="276" w:lineRule="auto"/>
        <w:jc w:val="both"/>
        <w:rPr>
          <w:color w:val="252526"/>
          <w:shd w:val="clear" w:color="auto" w:fill="FFFFFF"/>
        </w:rPr>
      </w:pPr>
      <w:r>
        <w:rPr>
          <w:color w:val="252526"/>
          <w:shd w:val="clear" w:color="auto" w:fill="FFFFFF"/>
        </w:rPr>
        <w:t xml:space="preserve">The mother’s application </w:t>
      </w:r>
      <w:r w:rsidR="002454DB">
        <w:rPr>
          <w:color w:val="252526"/>
          <w:shd w:val="clear" w:color="auto" w:fill="FFFFFF"/>
        </w:rPr>
        <w:t xml:space="preserve">to </w:t>
      </w:r>
      <w:r>
        <w:rPr>
          <w:color w:val="252526"/>
          <w:shd w:val="clear" w:color="auto" w:fill="FFFFFF"/>
        </w:rPr>
        <w:t xml:space="preserve">the English court </w:t>
      </w:r>
      <w:r w:rsidR="002454DB">
        <w:rPr>
          <w:color w:val="252526"/>
          <w:shd w:val="clear" w:color="auto" w:fill="FFFFFF"/>
        </w:rPr>
        <w:t xml:space="preserve">for summary return </w:t>
      </w:r>
      <w:r>
        <w:rPr>
          <w:color w:val="252526"/>
          <w:shd w:val="clear" w:color="auto" w:fill="FFFFFF"/>
        </w:rPr>
        <w:t>was issued on 17 June 2025</w:t>
      </w:r>
      <w:r w:rsidR="00CC4C2C">
        <w:rPr>
          <w:color w:val="252526"/>
          <w:shd w:val="clear" w:color="auto" w:fill="FFFFFF"/>
        </w:rPr>
        <w:t>, and so t</w:t>
      </w:r>
      <w:r w:rsidR="00FC03EB" w:rsidRPr="00CC4C2C">
        <w:rPr>
          <w:color w:val="252526"/>
          <w:shd w:val="clear" w:color="auto" w:fill="FFFFFF"/>
        </w:rPr>
        <w:t>he “settlement defence” in Article 12 is not available to the father (as the application was issued less than one year after the wrongful removal</w:t>
      </w:r>
      <w:proofErr w:type="gramStart"/>
      <w:r w:rsidR="00FC03EB" w:rsidRPr="00CC4C2C">
        <w:rPr>
          <w:color w:val="252526"/>
          <w:shd w:val="clear" w:color="auto" w:fill="FFFFFF"/>
        </w:rPr>
        <w:t>);</w:t>
      </w:r>
      <w:proofErr w:type="gramEnd"/>
    </w:p>
    <w:p w14:paraId="01F9824A" w14:textId="77777777" w:rsidR="00201337" w:rsidRPr="00201337" w:rsidRDefault="00201337" w:rsidP="00201337">
      <w:pPr>
        <w:spacing w:line="276" w:lineRule="auto"/>
        <w:jc w:val="both"/>
        <w:rPr>
          <w:color w:val="252526"/>
          <w:shd w:val="clear" w:color="auto" w:fill="FFFFFF"/>
        </w:rPr>
      </w:pPr>
    </w:p>
    <w:p w14:paraId="2B763BDA" w14:textId="29517CA2" w:rsidR="002454DB" w:rsidRDefault="00AB6770" w:rsidP="002454DB">
      <w:pPr>
        <w:pStyle w:val="ListParagraph"/>
        <w:numPr>
          <w:ilvl w:val="1"/>
          <w:numId w:val="6"/>
        </w:numPr>
        <w:spacing w:line="276" w:lineRule="auto"/>
        <w:jc w:val="both"/>
        <w:rPr>
          <w:color w:val="252526"/>
          <w:shd w:val="clear" w:color="auto" w:fill="FFFFFF"/>
        </w:rPr>
      </w:pPr>
      <w:r>
        <w:rPr>
          <w:color w:val="252526"/>
          <w:shd w:val="clear" w:color="auto" w:fill="FFFFFF"/>
        </w:rPr>
        <w:t xml:space="preserve">Pursuant to Article 12, the English court </w:t>
      </w:r>
      <w:r w:rsidRPr="00AB6770">
        <w:rPr>
          <w:i/>
          <w:iCs/>
          <w:color w:val="252526"/>
          <w:shd w:val="clear" w:color="auto" w:fill="FFFFFF"/>
        </w:rPr>
        <w:t>“shall return the child forthwith”,</w:t>
      </w:r>
      <w:r>
        <w:rPr>
          <w:color w:val="252526"/>
          <w:shd w:val="clear" w:color="auto" w:fill="FFFFFF"/>
        </w:rPr>
        <w:t xml:space="preserve"> unless the father </w:t>
      </w:r>
      <w:r w:rsidR="002454DB">
        <w:rPr>
          <w:color w:val="252526"/>
          <w:shd w:val="clear" w:color="auto" w:fill="FFFFFF"/>
        </w:rPr>
        <w:t>can</w:t>
      </w:r>
      <w:r>
        <w:rPr>
          <w:color w:val="252526"/>
          <w:shd w:val="clear" w:color="auto" w:fill="FFFFFF"/>
        </w:rPr>
        <w:t xml:space="preserve"> establish that any of the </w:t>
      </w:r>
      <w:r w:rsidR="00615E42">
        <w:rPr>
          <w:color w:val="252526"/>
          <w:shd w:val="clear" w:color="auto" w:fill="FFFFFF"/>
        </w:rPr>
        <w:t>exceptions</w:t>
      </w:r>
      <w:r>
        <w:rPr>
          <w:color w:val="252526"/>
          <w:shd w:val="clear" w:color="auto" w:fill="FFFFFF"/>
        </w:rPr>
        <w:t xml:space="preserve"> in Article 13 </w:t>
      </w:r>
      <w:proofErr w:type="gramStart"/>
      <w:r>
        <w:rPr>
          <w:color w:val="252526"/>
          <w:shd w:val="clear" w:color="auto" w:fill="FFFFFF"/>
        </w:rPr>
        <w:t>apply</w:t>
      </w:r>
      <w:r w:rsidR="002454DB">
        <w:rPr>
          <w:color w:val="252526"/>
          <w:shd w:val="clear" w:color="auto" w:fill="FFFFFF"/>
        </w:rPr>
        <w:t>;</w:t>
      </w:r>
      <w:proofErr w:type="gramEnd"/>
    </w:p>
    <w:p w14:paraId="69B50F49" w14:textId="77777777" w:rsidR="00201337" w:rsidRPr="00201337" w:rsidRDefault="00201337" w:rsidP="00201337">
      <w:pPr>
        <w:spacing w:line="276" w:lineRule="auto"/>
        <w:jc w:val="both"/>
        <w:rPr>
          <w:color w:val="252526"/>
          <w:shd w:val="clear" w:color="auto" w:fill="FFFFFF"/>
        </w:rPr>
      </w:pPr>
    </w:p>
    <w:p w14:paraId="75438BEC" w14:textId="13F6EA80" w:rsidR="002454DB" w:rsidRDefault="00AB6770" w:rsidP="002454DB">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accepts that </w:t>
      </w:r>
      <w:r w:rsidR="002454DB">
        <w:rPr>
          <w:color w:val="252526"/>
          <w:shd w:val="clear" w:color="auto" w:fill="FFFFFF"/>
        </w:rPr>
        <w:t xml:space="preserve">the </w:t>
      </w:r>
      <w:r>
        <w:rPr>
          <w:color w:val="252526"/>
          <w:shd w:val="clear" w:color="auto" w:fill="FFFFFF"/>
        </w:rPr>
        <w:t xml:space="preserve">Article 13(a) </w:t>
      </w:r>
      <w:r w:rsidR="00615E42">
        <w:rPr>
          <w:color w:val="252526"/>
          <w:shd w:val="clear" w:color="auto" w:fill="FFFFFF"/>
        </w:rPr>
        <w:t>exception</w:t>
      </w:r>
      <w:r w:rsidR="002454DB">
        <w:rPr>
          <w:color w:val="252526"/>
          <w:shd w:val="clear" w:color="auto" w:fill="FFFFFF"/>
        </w:rPr>
        <w:t xml:space="preserve"> </w:t>
      </w:r>
      <w:r>
        <w:rPr>
          <w:color w:val="252526"/>
          <w:shd w:val="clear" w:color="auto" w:fill="FFFFFF"/>
        </w:rPr>
        <w:t>does not apply</w:t>
      </w:r>
      <w:r w:rsidR="001B4315">
        <w:rPr>
          <w:color w:val="252526"/>
          <w:shd w:val="clear" w:color="auto" w:fill="FFFFFF"/>
        </w:rPr>
        <w:t xml:space="preserve"> (not exercising custody rights / consent / acquiescence</w:t>
      </w:r>
      <w:proofErr w:type="gramStart"/>
      <w:r w:rsidR="001B4315">
        <w:rPr>
          <w:color w:val="252526"/>
          <w:shd w:val="clear" w:color="auto" w:fill="FFFFFF"/>
        </w:rPr>
        <w:t>)</w:t>
      </w:r>
      <w:r w:rsidR="002454DB">
        <w:rPr>
          <w:color w:val="252526"/>
          <w:shd w:val="clear" w:color="auto" w:fill="FFFFFF"/>
        </w:rPr>
        <w:t>;</w:t>
      </w:r>
      <w:proofErr w:type="gramEnd"/>
    </w:p>
    <w:p w14:paraId="27195B3B" w14:textId="77777777" w:rsidR="00201337" w:rsidRPr="00201337" w:rsidRDefault="00201337" w:rsidP="00201337">
      <w:pPr>
        <w:spacing w:line="276" w:lineRule="auto"/>
        <w:jc w:val="both"/>
        <w:rPr>
          <w:color w:val="252526"/>
          <w:shd w:val="clear" w:color="auto" w:fill="FFFFFF"/>
        </w:rPr>
      </w:pPr>
    </w:p>
    <w:p w14:paraId="3956F1F9" w14:textId="59B31E22" w:rsidR="00AB6770" w:rsidRDefault="00AB6770" w:rsidP="002454DB">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w:t>
      </w:r>
      <w:r w:rsidR="00BC480E">
        <w:rPr>
          <w:color w:val="252526"/>
          <w:shd w:val="clear" w:color="auto" w:fill="FFFFFF"/>
        </w:rPr>
        <w:t xml:space="preserve">also </w:t>
      </w:r>
      <w:r>
        <w:rPr>
          <w:color w:val="252526"/>
          <w:shd w:val="clear" w:color="auto" w:fill="FFFFFF"/>
        </w:rPr>
        <w:t xml:space="preserve">does not </w:t>
      </w:r>
      <w:r w:rsidR="0086260A">
        <w:rPr>
          <w:color w:val="252526"/>
          <w:shd w:val="clear" w:color="auto" w:fill="FFFFFF"/>
        </w:rPr>
        <w:t xml:space="preserve">(now) </w:t>
      </w:r>
      <w:r>
        <w:rPr>
          <w:color w:val="252526"/>
          <w:shd w:val="clear" w:color="auto" w:fill="FFFFFF"/>
        </w:rPr>
        <w:t xml:space="preserve">rely on </w:t>
      </w:r>
      <w:r w:rsidR="00DE0BBF">
        <w:rPr>
          <w:color w:val="252526"/>
          <w:shd w:val="clear" w:color="auto" w:fill="FFFFFF"/>
        </w:rPr>
        <w:t>C</w:t>
      </w:r>
      <w:r>
        <w:rPr>
          <w:color w:val="252526"/>
          <w:shd w:val="clear" w:color="auto" w:fill="FFFFFF"/>
        </w:rPr>
        <w:t>’</w:t>
      </w:r>
      <w:r w:rsidR="00DE0BBF">
        <w:rPr>
          <w:color w:val="252526"/>
          <w:shd w:val="clear" w:color="auto" w:fill="FFFFFF"/>
        </w:rPr>
        <w:t>s</w:t>
      </w:r>
      <w:r>
        <w:rPr>
          <w:color w:val="252526"/>
          <w:shd w:val="clear" w:color="auto" w:fill="FFFFFF"/>
        </w:rPr>
        <w:t xml:space="preserve"> objections to being returned. </w:t>
      </w:r>
    </w:p>
    <w:p w14:paraId="709E68B9" w14:textId="77777777" w:rsidR="00AB6770" w:rsidRDefault="00AB6770" w:rsidP="00EE7DCA">
      <w:pPr>
        <w:pStyle w:val="ListParagraph"/>
        <w:spacing w:line="276" w:lineRule="auto"/>
        <w:ind w:left="360"/>
        <w:jc w:val="both"/>
        <w:rPr>
          <w:color w:val="252526"/>
          <w:shd w:val="clear" w:color="auto" w:fill="FFFFFF"/>
        </w:rPr>
      </w:pPr>
    </w:p>
    <w:p w14:paraId="2EF3AD2A" w14:textId="274C2F97" w:rsidR="00104682" w:rsidRPr="002448E2" w:rsidRDefault="00AB6770" w:rsidP="00EE7DCA">
      <w:pPr>
        <w:pStyle w:val="ListParagraph"/>
        <w:numPr>
          <w:ilvl w:val="0"/>
          <w:numId w:val="6"/>
        </w:numPr>
        <w:spacing w:line="276" w:lineRule="auto"/>
        <w:jc w:val="both"/>
        <w:rPr>
          <w:color w:val="252526"/>
          <w:shd w:val="clear" w:color="auto" w:fill="FFFFFF"/>
        </w:rPr>
      </w:pPr>
      <w:r>
        <w:rPr>
          <w:color w:val="252526"/>
          <w:shd w:val="clear" w:color="auto" w:fill="FFFFFF"/>
        </w:rPr>
        <w:t>The father’s defence to th</w:t>
      </w:r>
      <w:r w:rsidR="00201337">
        <w:rPr>
          <w:color w:val="252526"/>
          <w:shd w:val="clear" w:color="auto" w:fill="FFFFFF"/>
        </w:rPr>
        <w:t>e mother’s</w:t>
      </w:r>
      <w:r>
        <w:rPr>
          <w:color w:val="252526"/>
          <w:shd w:val="clear" w:color="auto" w:fill="FFFFFF"/>
        </w:rPr>
        <w:t xml:space="preserve"> application</w:t>
      </w:r>
      <w:r w:rsidR="0086260A">
        <w:rPr>
          <w:color w:val="252526"/>
          <w:shd w:val="clear" w:color="auto" w:fill="FFFFFF"/>
        </w:rPr>
        <w:t xml:space="preserve"> </w:t>
      </w:r>
      <w:r w:rsidR="002454DB">
        <w:rPr>
          <w:color w:val="252526"/>
          <w:shd w:val="clear" w:color="auto" w:fill="FFFFFF"/>
        </w:rPr>
        <w:t>i</w:t>
      </w:r>
      <w:r>
        <w:rPr>
          <w:color w:val="252526"/>
          <w:shd w:val="clear" w:color="auto" w:fill="FFFFFF"/>
        </w:rPr>
        <w:t xml:space="preserve">s based on Article 13(b) of the Hague Convention: </w:t>
      </w:r>
    </w:p>
    <w:p w14:paraId="4DE57CDC" w14:textId="7B006FB0" w:rsidR="00104682" w:rsidRPr="002448E2" w:rsidRDefault="00AB6770" w:rsidP="00EE7DCA">
      <w:pPr>
        <w:pStyle w:val="ListParagraph"/>
        <w:spacing w:line="276" w:lineRule="auto"/>
        <w:jc w:val="both"/>
        <w:rPr>
          <w:i/>
          <w:iCs/>
          <w:color w:val="4A4A4A"/>
          <w:shd w:val="clear" w:color="auto" w:fill="FFFFFF"/>
        </w:rPr>
      </w:pPr>
      <w:r w:rsidRPr="00AB6770">
        <w:rPr>
          <w:i/>
          <w:iCs/>
          <w:color w:val="252526"/>
          <w:shd w:val="clear" w:color="auto" w:fill="FFFFFF"/>
        </w:rPr>
        <w:t>“</w:t>
      </w:r>
      <w:proofErr w:type="gramStart"/>
      <w:r w:rsidRPr="00AB6770">
        <w:rPr>
          <w:i/>
          <w:iCs/>
          <w:color w:val="4A4A4A"/>
          <w:shd w:val="clear" w:color="auto" w:fill="FFFFFF"/>
        </w:rPr>
        <w:t>there</w:t>
      </w:r>
      <w:proofErr w:type="gramEnd"/>
      <w:r w:rsidRPr="00AB6770">
        <w:rPr>
          <w:i/>
          <w:iCs/>
          <w:color w:val="4A4A4A"/>
          <w:shd w:val="clear" w:color="auto" w:fill="FFFFFF"/>
        </w:rPr>
        <w:t xml:space="preserve"> is a grave risk that his return would expose the child to physical or psychological harm or otherwise place the child in an intolerable situation”.</w:t>
      </w:r>
    </w:p>
    <w:p w14:paraId="2A430EED" w14:textId="77777777" w:rsidR="00EE7DCA" w:rsidRDefault="00EE7DCA" w:rsidP="00EE7DCA">
      <w:pPr>
        <w:spacing w:line="276" w:lineRule="auto"/>
        <w:ind w:firstLine="360"/>
        <w:jc w:val="both"/>
        <w:rPr>
          <w:color w:val="252526"/>
          <w:shd w:val="clear" w:color="auto" w:fill="FFFFFF"/>
        </w:rPr>
      </w:pPr>
    </w:p>
    <w:p w14:paraId="0E7C944A" w14:textId="7AF8B12F" w:rsidR="00AB6770" w:rsidRPr="00EE7DCA" w:rsidRDefault="00EE7DCA" w:rsidP="00EE7DCA">
      <w:pPr>
        <w:pStyle w:val="ListParagraph"/>
        <w:numPr>
          <w:ilvl w:val="0"/>
          <w:numId w:val="6"/>
        </w:numPr>
        <w:spacing w:line="276" w:lineRule="auto"/>
        <w:jc w:val="both"/>
        <w:rPr>
          <w:color w:val="252526"/>
          <w:shd w:val="clear" w:color="auto" w:fill="FFFFFF"/>
        </w:rPr>
      </w:pPr>
      <w:r>
        <w:rPr>
          <w:color w:val="252526"/>
          <w:shd w:val="clear" w:color="auto" w:fill="FFFFFF"/>
        </w:rPr>
        <w:t>In his Article 13(b) defence, t</w:t>
      </w:r>
      <w:r w:rsidR="00A64CA2" w:rsidRPr="00EE7DCA">
        <w:rPr>
          <w:color w:val="252526"/>
          <w:shd w:val="clear" w:color="auto" w:fill="FFFFFF"/>
        </w:rPr>
        <w:t>he father</w:t>
      </w:r>
      <w:r w:rsidR="00AB6770" w:rsidRPr="00EE7DCA">
        <w:rPr>
          <w:color w:val="252526"/>
          <w:shd w:val="clear" w:color="auto" w:fill="FFFFFF"/>
        </w:rPr>
        <w:t xml:space="preserve"> relies on two </w:t>
      </w:r>
      <w:r w:rsidR="00AB6770" w:rsidRPr="00EE7DCA">
        <w:rPr>
          <w:i/>
          <w:iCs/>
          <w:color w:val="252526"/>
          <w:shd w:val="clear" w:color="auto" w:fill="FFFFFF"/>
        </w:rPr>
        <w:t>“strands”,</w:t>
      </w:r>
      <w:r w:rsidR="00AB6770" w:rsidRPr="00EE7DCA">
        <w:rPr>
          <w:color w:val="252526"/>
          <w:shd w:val="clear" w:color="auto" w:fill="FFFFFF"/>
        </w:rPr>
        <w:t xml:space="preserve"> to be </w:t>
      </w:r>
      <w:r w:rsidR="00AB6770" w:rsidRPr="00EE7DCA">
        <w:rPr>
          <w:i/>
          <w:iCs/>
          <w:color w:val="252526"/>
          <w:shd w:val="clear" w:color="auto" w:fill="FFFFFF"/>
        </w:rPr>
        <w:t>“evaluated holistically”:</w:t>
      </w:r>
    </w:p>
    <w:p w14:paraId="0C4A03B3" w14:textId="53F8AA02" w:rsidR="00AB6770" w:rsidRDefault="00104682" w:rsidP="00EE7DCA">
      <w:pPr>
        <w:pStyle w:val="ListParagraph"/>
        <w:numPr>
          <w:ilvl w:val="1"/>
          <w:numId w:val="6"/>
        </w:numPr>
        <w:spacing w:line="276" w:lineRule="auto"/>
        <w:jc w:val="both"/>
        <w:rPr>
          <w:color w:val="252526"/>
          <w:shd w:val="clear" w:color="auto" w:fill="FFFFFF"/>
        </w:rPr>
      </w:pPr>
      <w:r>
        <w:rPr>
          <w:color w:val="252526"/>
          <w:shd w:val="clear" w:color="auto" w:fill="FFFFFF"/>
        </w:rPr>
        <w:t>The mother’s alcohol use and mental health; and</w:t>
      </w:r>
    </w:p>
    <w:p w14:paraId="3C529417" w14:textId="67664701" w:rsidR="00104682" w:rsidRPr="00AB6770" w:rsidRDefault="00104682" w:rsidP="00EE7DCA">
      <w:pPr>
        <w:pStyle w:val="ListParagraph"/>
        <w:numPr>
          <w:ilvl w:val="1"/>
          <w:numId w:val="6"/>
        </w:numPr>
        <w:spacing w:line="276" w:lineRule="auto"/>
        <w:jc w:val="both"/>
        <w:rPr>
          <w:color w:val="252526"/>
          <w:shd w:val="clear" w:color="auto" w:fill="FFFFFF"/>
        </w:rPr>
      </w:pPr>
      <w:r>
        <w:rPr>
          <w:color w:val="252526"/>
          <w:shd w:val="clear" w:color="auto" w:fill="FFFFFF"/>
        </w:rPr>
        <w:t>The impact of undue delay.</w:t>
      </w:r>
    </w:p>
    <w:p w14:paraId="13F80529" w14:textId="77777777" w:rsidR="00D100A6" w:rsidRPr="00D100A6" w:rsidRDefault="00D100A6" w:rsidP="00EE7DCA">
      <w:pPr>
        <w:pStyle w:val="ListParagraph"/>
        <w:spacing w:line="276" w:lineRule="auto"/>
        <w:ind w:left="792"/>
        <w:jc w:val="both"/>
        <w:rPr>
          <w:color w:val="252526"/>
          <w:shd w:val="clear" w:color="auto" w:fill="FFFFFF"/>
        </w:rPr>
      </w:pPr>
    </w:p>
    <w:p w14:paraId="05677B52" w14:textId="674951BF" w:rsidR="00D100A6" w:rsidRDefault="00D100A6" w:rsidP="00EE7DCA">
      <w:pPr>
        <w:pStyle w:val="ListParagraph"/>
        <w:numPr>
          <w:ilvl w:val="0"/>
          <w:numId w:val="6"/>
        </w:numPr>
        <w:spacing w:line="276" w:lineRule="auto"/>
        <w:jc w:val="both"/>
        <w:rPr>
          <w:color w:val="252526"/>
          <w:shd w:val="clear" w:color="auto" w:fill="FFFFFF"/>
        </w:rPr>
      </w:pPr>
      <w:r w:rsidRPr="00D100A6">
        <w:rPr>
          <w:color w:val="252526"/>
          <w:shd w:val="clear" w:color="auto" w:fill="FFFFFF"/>
        </w:rPr>
        <w:t>The legal burden is on the father to establish th</w:t>
      </w:r>
      <w:r w:rsidR="00C94508">
        <w:rPr>
          <w:color w:val="252526"/>
          <w:shd w:val="clear" w:color="auto" w:fill="FFFFFF"/>
        </w:rPr>
        <w:t>is</w:t>
      </w:r>
      <w:r w:rsidRPr="00D100A6">
        <w:rPr>
          <w:color w:val="252526"/>
          <w:shd w:val="clear" w:color="auto" w:fill="FFFFFF"/>
        </w:rPr>
        <w:t xml:space="preserve"> defence, on the balance of probabilities.</w:t>
      </w:r>
    </w:p>
    <w:p w14:paraId="608EA322" w14:textId="77777777" w:rsidR="00397A1D" w:rsidRDefault="00397A1D" w:rsidP="00EE7DCA">
      <w:pPr>
        <w:spacing w:line="276" w:lineRule="auto"/>
        <w:jc w:val="both"/>
        <w:rPr>
          <w:color w:val="252526"/>
          <w:shd w:val="clear" w:color="auto" w:fill="FFFFFF"/>
        </w:rPr>
      </w:pPr>
    </w:p>
    <w:p w14:paraId="57490F0E" w14:textId="03AA79F3" w:rsidR="00AE3DD6" w:rsidRPr="00AE3DD6" w:rsidRDefault="00AE3DD6" w:rsidP="005061AD">
      <w:pPr>
        <w:spacing w:line="276" w:lineRule="auto"/>
        <w:jc w:val="both"/>
        <w:rPr>
          <w:b/>
          <w:bCs/>
          <w:color w:val="252526"/>
          <w:u w:val="single"/>
          <w:shd w:val="clear" w:color="auto" w:fill="FFFFFF"/>
        </w:rPr>
      </w:pPr>
      <w:r w:rsidRPr="00AE3DD6">
        <w:rPr>
          <w:b/>
          <w:bCs/>
          <w:color w:val="252526"/>
          <w:u w:val="single"/>
          <w:shd w:val="clear" w:color="auto" w:fill="FFFFFF"/>
        </w:rPr>
        <w:lastRenderedPageBreak/>
        <w:t>Legal framework: Article 13(b)</w:t>
      </w:r>
      <w:r>
        <w:rPr>
          <w:b/>
          <w:bCs/>
          <w:color w:val="252526"/>
          <w:u w:val="single"/>
          <w:shd w:val="clear" w:color="auto" w:fill="FFFFFF"/>
        </w:rPr>
        <w:t xml:space="preserve">, grave risk </w:t>
      </w:r>
    </w:p>
    <w:p w14:paraId="44213993" w14:textId="77777777" w:rsidR="00F5434A" w:rsidRDefault="00736AA2" w:rsidP="005061AD">
      <w:pPr>
        <w:pStyle w:val="ListParagraph"/>
        <w:numPr>
          <w:ilvl w:val="0"/>
          <w:numId w:val="6"/>
        </w:numPr>
        <w:spacing w:line="276" w:lineRule="auto"/>
        <w:jc w:val="both"/>
        <w:rPr>
          <w:color w:val="252526"/>
          <w:shd w:val="clear" w:color="auto" w:fill="FFFFFF"/>
        </w:rPr>
      </w:pPr>
      <w:bookmarkStart w:id="0" w:name="para59"/>
      <w:r w:rsidRPr="00736AA2">
        <w:rPr>
          <w:color w:val="252526"/>
          <w:shd w:val="clear" w:color="auto" w:fill="FFFFFF"/>
        </w:rPr>
        <w:t>In their position statements and oral submissions, Counsel for both parents essentially agree the applicable legal p</w:t>
      </w:r>
      <w:r>
        <w:rPr>
          <w:color w:val="252526"/>
          <w:shd w:val="clear" w:color="auto" w:fill="FFFFFF"/>
        </w:rPr>
        <w:t>rinciples</w:t>
      </w:r>
      <w:r w:rsidRPr="00736AA2">
        <w:rPr>
          <w:color w:val="252526"/>
          <w:shd w:val="clear" w:color="auto" w:fill="FFFFFF"/>
        </w:rPr>
        <w:t>, which I summarise below.</w:t>
      </w:r>
    </w:p>
    <w:p w14:paraId="31A8AACF" w14:textId="77777777" w:rsidR="00F5434A" w:rsidRDefault="00F5434A" w:rsidP="00EE7DCA">
      <w:pPr>
        <w:pStyle w:val="ListParagraph"/>
        <w:spacing w:line="276" w:lineRule="auto"/>
        <w:ind w:left="360"/>
        <w:jc w:val="both"/>
        <w:rPr>
          <w:color w:val="252526"/>
          <w:shd w:val="clear" w:color="auto" w:fill="FFFFFF"/>
        </w:rPr>
      </w:pPr>
    </w:p>
    <w:p w14:paraId="5C8C87D5" w14:textId="49FF5493" w:rsidR="00F5434A" w:rsidRPr="00F5434A" w:rsidRDefault="00736AA2" w:rsidP="00EE7DCA">
      <w:pPr>
        <w:pStyle w:val="ListParagraph"/>
        <w:numPr>
          <w:ilvl w:val="0"/>
          <w:numId w:val="6"/>
        </w:numPr>
        <w:spacing w:line="276" w:lineRule="auto"/>
        <w:jc w:val="both"/>
        <w:rPr>
          <w:color w:val="252526"/>
          <w:shd w:val="clear" w:color="auto" w:fill="FFFFFF"/>
        </w:rPr>
      </w:pPr>
      <w:r w:rsidRPr="00F5434A">
        <w:rPr>
          <w:color w:val="000000"/>
        </w:rPr>
        <w:t>The leading authorities on the Article 13(b) exception are</w:t>
      </w:r>
      <w:r w:rsidRPr="00F5434A">
        <w:rPr>
          <w:rStyle w:val="apple-converted-space"/>
          <w:rFonts w:eastAsiaTheme="majorEastAsia"/>
          <w:color w:val="000000"/>
        </w:rPr>
        <w:t> </w:t>
      </w:r>
      <w:r w:rsidRPr="00F5434A">
        <w:rPr>
          <w:color w:val="000000"/>
          <w:u w:val="single"/>
        </w:rPr>
        <w:t xml:space="preserve">Re E (Children) (Abduction: Custody </w:t>
      </w:r>
      <w:r w:rsidRPr="00F5434A">
        <w:rPr>
          <w:color w:val="000000" w:themeColor="text1"/>
          <w:u w:val="single"/>
        </w:rPr>
        <w:t>Appeal)</w:t>
      </w:r>
      <w:r w:rsidRPr="005E0C6B">
        <w:rPr>
          <w:rStyle w:val="apple-converted-space"/>
          <w:rFonts w:eastAsiaTheme="majorEastAsia"/>
          <w:color w:val="000000" w:themeColor="text1"/>
        </w:rPr>
        <w:t> </w:t>
      </w:r>
      <w:bookmarkEnd w:id="0"/>
      <w:r w:rsidRPr="00F5434A">
        <w:rPr>
          <w:color w:val="000000" w:themeColor="text1"/>
        </w:rPr>
        <w:fldChar w:fldCharType="begin"/>
      </w:r>
      <w:r w:rsidRPr="00F5434A">
        <w:rPr>
          <w:color w:val="000000" w:themeColor="text1"/>
        </w:rPr>
        <w:instrText>HYPERLINK "https://www.bailii.org/uk/cases/UKSC/2011/27.html" \o "Link to BAILII version"</w:instrText>
      </w:r>
      <w:r w:rsidRPr="00F5434A">
        <w:rPr>
          <w:color w:val="000000" w:themeColor="text1"/>
        </w:rPr>
      </w:r>
      <w:r w:rsidRPr="00F5434A">
        <w:rPr>
          <w:color w:val="000000" w:themeColor="text1"/>
        </w:rPr>
        <w:fldChar w:fldCharType="separate"/>
      </w:r>
      <w:r w:rsidRPr="00F5434A">
        <w:rPr>
          <w:rStyle w:val="Hyperlink"/>
          <w:rFonts w:eastAsiaTheme="majorEastAsia"/>
          <w:color w:val="000000" w:themeColor="text1"/>
          <w:u w:val="none"/>
        </w:rPr>
        <w:t>[2011] UKSC 27</w:t>
      </w:r>
      <w:r w:rsidRPr="00F5434A">
        <w:rPr>
          <w:color w:val="000000" w:themeColor="text1"/>
        </w:rPr>
        <w:fldChar w:fldCharType="end"/>
      </w:r>
      <w:r w:rsidRPr="00F5434A">
        <w:rPr>
          <w:rStyle w:val="apple-converted-space"/>
          <w:rFonts w:eastAsiaTheme="majorEastAsia"/>
          <w:color w:val="000000" w:themeColor="text1"/>
        </w:rPr>
        <w:t> </w:t>
      </w:r>
      <w:r w:rsidRPr="00F5434A">
        <w:rPr>
          <w:color w:val="000000" w:themeColor="text1"/>
        </w:rPr>
        <w:t>(</w:t>
      </w:r>
      <w:proofErr w:type="spellStart"/>
      <w:r w:rsidRPr="00F5434A">
        <w:rPr>
          <w:color w:val="000000" w:themeColor="text1"/>
        </w:rPr>
        <w:t>'</w:t>
      </w:r>
      <w:r w:rsidRPr="00F5434A">
        <w:rPr>
          <w:i/>
          <w:iCs/>
          <w:color w:val="000000" w:themeColor="text1"/>
        </w:rPr>
        <w:t>Re</w:t>
      </w:r>
      <w:proofErr w:type="spellEnd"/>
      <w:r w:rsidRPr="00F5434A">
        <w:rPr>
          <w:i/>
          <w:iCs/>
          <w:color w:val="000000" w:themeColor="text1"/>
        </w:rPr>
        <w:t xml:space="preserve"> E</w:t>
      </w:r>
      <w:r w:rsidRPr="00F5434A">
        <w:rPr>
          <w:color w:val="000000" w:themeColor="text1"/>
        </w:rPr>
        <w:t>') and</w:t>
      </w:r>
      <w:r w:rsidRPr="00F5434A">
        <w:rPr>
          <w:rStyle w:val="apple-converted-space"/>
          <w:rFonts w:eastAsiaTheme="majorEastAsia"/>
          <w:color w:val="000000" w:themeColor="text1"/>
        </w:rPr>
        <w:t> </w:t>
      </w:r>
      <w:r w:rsidRPr="00F5434A">
        <w:rPr>
          <w:color w:val="000000" w:themeColor="text1"/>
          <w:u w:val="single"/>
        </w:rPr>
        <w:t>Re S (A Child) (Abduction: Rights of Custody)</w:t>
      </w:r>
      <w:r w:rsidRPr="005E0C6B">
        <w:rPr>
          <w:rStyle w:val="apple-converted-space"/>
          <w:rFonts w:eastAsiaTheme="majorEastAsia"/>
          <w:color w:val="000000" w:themeColor="text1"/>
        </w:rPr>
        <w:t> </w:t>
      </w:r>
      <w:hyperlink r:id="rId8" w:tooltip="Link to BAILII version" w:history="1">
        <w:r w:rsidRPr="00F5434A">
          <w:rPr>
            <w:rStyle w:val="Hyperlink"/>
            <w:rFonts w:eastAsiaTheme="majorEastAsia"/>
            <w:color w:val="000000" w:themeColor="text1"/>
            <w:u w:val="none"/>
          </w:rPr>
          <w:t>[2012] UKSC 10</w:t>
        </w:r>
      </w:hyperlink>
      <w:r w:rsidRPr="00F5434A">
        <w:rPr>
          <w:color w:val="000000" w:themeColor="text1"/>
        </w:rPr>
        <w:t xml:space="preserve">. </w:t>
      </w:r>
      <w:r w:rsidR="00F5434A">
        <w:rPr>
          <w:color w:val="000000"/>
        </w:rPr>
        <w:t>Lady</w:t>
      </w:r>
      <w:r w:rsidRPr="00F5434A">
        <w:rPr>
          <w:color w:val="000000"/>
        </w:rPr>
        <w:t xml:space="preserve"> Hale</w:t>
      </w:r>
      <w:r w:rsidR="00F5434A">
        <w:rPr>
          <w:color w:val="000000"/>
        </w:rPr>
        <w:t xml:space="preserve"> and Lord Wilson</w:t>
      </w:r>
      <w:r w:rsidRPr="00F5434A">
        <w:rPr>
          <w:color w:val="000000"/>
        </w:rPr>
        <w:t xml:space="preserve"> stated in </w:t>
      </w:r>
      <w:r w:rsidRPr="00F5434A">
        <w:rPr>
          <w:color w:val="000000"/>
          <w:u w:val="single"/>
        </w:rPr>
        <w:t xml:space="preserve">Re </w:t>
      </w:r>
      <w:proofErr w:type="spellStart"/>
      <w:r w:rsidRPr="00F5434A">
        <w:rPr>
          <w:color w:val="000000"/>
          <w:u w:val="single"/>
        </w:rPr>
        <w:t>E</w:t>
      </w:r>
      <w:r w:rsidRPr="00F5434A">
        <w:rPr>
          <w:color w:val="000000"/>
        </w:rPr>
        <w:t xml:space="preserve"> at</w:t>
      </w:r>
      <w:proofErr w:type="spellEnd"/>
      <w:r w:rsidRPr="00F5434A">
        <w:rPr>
          <w:color w:val="000000"/>
        </w:rPr>
        <w:t xml:space="preserve"> </w:t>
      </w:r>
      <w:r w:rsidR="00F5434A">
        <w:rPr>
          <w:color w:val="000000"/>
        </w:rPr>
        <w:t>§</w:t>
      </w:r>
      <w:r w:rsidR="00F5434A" w:rsidRPr="00F5434A">
        <w:rPr>
          <w:color w:val="000000"/>
        </w:rPr>
        <w:t>3</w:t>
      </w:r>
      <w:r w:rsidR="00F5434A">
        <w:rPr>
          <w:color w:val="000000"/>
        </w:rPr>
        <w:t>2</w:t>
      </w:r>
      <w:r w:rsidR="00F5434A" w:rsidRPr="00F5434A">
        <w:rPr>
          <w:color w:val="000000"/>
        </w:rPr>
        <w:t>-36:</w:t>
      </w:r>
      <w:bookmarkStart w:id="1" w:name="para32"/>
      <w:r w:rsidR="00F5434A" w:rsidRPr="00F5434A">
        <w:rPr>
          <w:rFonts w:ascii="-webkit-standard" w:hAnsi="-webkit-standard"/>
          <w:color w:val="000000"/>
        </w:rPr>
        <w:t xml:space="preserve"> </w:t>
      </w:r>
      <w:r w:rsidR="00F5434A" w:rsidRPr="00F5434A">
        <w:rPr>
          <w:rFonts w:ascii="-webkit-standard" w:hAnsi="-webkit-standard"/>
          <w:color w:val="000000"/>
        </w:rPr>
        <w:br/>
      </w:r>
    </w:p>
    <w:p w14:paraId="217581EA" w14:textId="597C4534" w:rsidR="00F5434A" w:rsidRPr="00F5434A" w:rsidRDefault="00F5434A" w:rsidP="00EE7DCA">
      <w:pPr>
        <w:spacing w:line="276" w:lineRule="auto"/>
        <w:ind w:left="720"/>
        <w:jc w:val="both"/>
        <w:rPr>
          <w:i/>
          <w:iCs/>
          <w:color w:val="252526"/>
          <w:shd w:val="clear" w:color="auto" w:fill="FFFFFF"/>
        </w:rPr>
      </w:pPr>
      <w:r w:rsidRPr="00F5434A">
        <w:rPr>
          <w:i/>
          <w:iCs/>
          <w:color w:val="000000"/>
        </w:rPr>
        <w:t xml:space="preserve">32. First, </w:t>
      </w:r>
      <w:proofErr w:type="gramStart"/>
      <w:r w:rsidRPr="00F5434A">
        <w:rPr>
          <w:i/>
          <w:iCs/>
          <w:color w:val="000000"/>
        </w:rPr>
        <w:t>it is clear that the</w:t>
      </w:r>
      <w:proofErr w:type="gramEnd"/>
      <w:r w:rsidRPr="00F5434A">
        <w:rPr>
          <w:i/>
          <w:iCs/>
          <w:color w:val="000000"/>
        </w:rPr>
        <w:t xml:space="preserve"> burden of proof lies with the "person, institution or other body" which opposes the child's return. It is for them to produce evidence to substantiate one of the exceptions. There is nothing to indicate that the standard of proof is other than the ordinary balance of probabilities. But in evaluating the evidence the court will of course be mindful of the limitations involved in the summary nature of the Hague Convention process. It will rarely be appropriate to hear oral evidence of the allegations made under article 13b and so neither those allegations nor their rebuttal are usually tested in cross-examination.</w:t>
      </w:r>
      <w:bookmarkEnd w:id="1"/>
    </w:p>
    <w:p w14:paraId="3405B903" w14:textId="77777777" w:rsidR="00F5434A" w:rsidRPr="00F5434A" w:rsidRDefault="00F5434A" w:rsidP="00EE7DCA">
      <w:pPr>
        <w:numPr>
          <w:ilvl w:val="0"/>
          <w:numId w:val="19"/>
        </w:numPr>
        <w:spacing w:before="100" w:beforeAutospacing="1" w:after="100" w:afterAutospacing="1" w:line="276" w:lineRule="auto"/>
        <w:jc w:val="both"/>
        <w:rPr>
          <w:i/>
          <w:iCs/>
          <w:color w:val="000000"/>
        </w:rPr>
      </w:pPr>
      <w:bookmarkStart w:id="2" w:name="para33"/>
      <w:r w:rsidRPr="00F5434A">
        <w:rPr>
          <w:i/>
          <w:iCs/>
          <w:color w:val="000000"/>
        </w:rPr>
        <w:t xml:space="preserve">Second, the risk to the child must be "grave". It is not enough, as it is in other contexts such as asylum, that the risk be "real". It must have reached such a level of seriousness as to be characterised as "grave". Although "grave" characterises the risk rather than the harm, there is in ordinary language a link between the two. </w:t>
      </w:r>
      <w:proofErr w:type="gramStart"/>
      <w:r w:rsidRPr="00F5434A">
        <w:rPr>
          <w:i/>
          <w:iCs/>
          <w:color w:val="000000"/>
        </w:rPr>
        <w:t>Thus</w:t>
      </w:r>
      <w:proofErr w:type="gramEnd"/>
      <w:r w:rsidRPr="00F5434A">
        <w:rPr>
          <w:i/>
          <w:iCs/>
          <w:color w:val="000000"/>
        </w:rPr>
        <w:t xml:space="preserve"> a relatively low risk of death or really serious injury might properly be qualified as "grave" while a higher level of risk might be required for other less serious forms of harm.</w:t>
      </w:r>
      <w:bookmarkEnd w:id="2"/>
    </w:p>
    <w:p w14:paraId="5A977B1C" w14:textId="77777777" w:rsidR="00F5434A" w:rsidRPr="00F5434A" w:rsidRDefault="00F5434A" w:rsidP="00EE7DCA">
      <w:pPr>
        <w:numPr>
          <w:ilvl w:val="0"/>
          <w:numId w:val="20"/>
        </w:numPr>
        <w:spacing w:before="100" w:beforeAutospacing="1" w:after="100" w:afterAutospacing="1" w:line="276" w:lineRule="auto"/>
        <w:jc w:val="both"/>
        <w:rPr>
          <w:i/>
          <w:iCs/>
          <w:color w:val="000000"/>
        </w:rPr>
      </w:pPr>
      <w:bookmarkStart w:id="3" w:name="para34"/>
      <w:r w:rsidRPr="00F5434A">
        <w:rPr>
          <w:i/>
          <w:iCs/>
          <w:color w:val="000000"/>
        </w:rPr>
        <w:t>Third, the words "physical or psychological harm" are not qualified. However, they do gain colour from the alternative "or</w:t>
      </w:r>
      <w:r w:rsidRPr="00F5434A">
        <w:rPr>
          <w:rStyle w:val="apple-converted-space"/>
          <w:rFonts w:eastAsiaTheme="majorEastAsia"/>
          <w:i/>
          <w:iCs/>
          <w:color w:val="000000"/>
        </w:rPr>
        <w:t> </w:t>
      </w:r>
      <w:r w:rsidRPr="00F5434A">
        <w:rPr>
          <w:i/>
          <w:iCs/>
          <w:color w:val="000000"/>
        </w:rPr>
        <w:t>otherwise" placed "in an intolerable situation" (emphasis supplied). As was said in</w:t>
      </w:r>
      <w:r w:rsidRPr="00F5434A">
        <w:rPr>
          <w:rStyle w:val="apple-converted-space"/>
          <w:rFonts w:eastAsiaTheme="majorEastAsia"/>
          <w:i/>
          <w:iCs/>
          <w:color w:val="000000"/>
        </w:rPr>
        <w:t> </w:t>
      </w:r>
      <w:r w:rsidRPr="00F5434A">
        <w:rPr>
          <w:i/>
          <w:iCs/>
          <w:color w:val="000000"/>
        </w:rPr>
        <w:t xml:space="preserve">Re D, at para 52, "'Intolerable' is a strong word, but when applied to a child must mean 'a situation which this particular child in these particular circumstances should not be expected to tolerate'". Those words were carefully considered and can be applied just as sensibly to physical or psychological harm as to any other situation. Every child </w:t>
      </w:r>
      <w:proofErr w:type="gramStart"/>
      <w:r w:rsidRPr="00F5434A">
        <w:rPr>
          <w:i/>
          <w:iCs/>
          <w:color w:val="000000"/>
        </w:rPr>
        <w:t>has to</w:t>
      </w:r>
      <w:proofErr w:type="gramEnd"/>
      <w:r w:rsidRPr="00F5434A">
        <w:rPr>
          <w:i/>
          <w:iCs/>
          <w:color w:val="000000"/>
        </w:rPr>
        <w:t xml:space="preserve"> put up with a certain amount of rough and tumble, discomfort and distress. It is part of growing up. But there are some things which it is not reasonable to expect a child to tolerate. Among these, of course, are physical or psychological abuse or neglect of the child herself. Among these also, we now understand, can be exposure to the harmful effects of seeing and hearing the physical or psychological abuse of her own parent. Mr Turner accepts that, if there is such a risk, the source of it is irrelevant: </w:t>
      </w:r>
      <w:proofErr w:type="spellStart"/>
      <w:r w:rsidRPr="00F5434A">
        <w:rPr>
          <w:i/>
          <w:iCs/>
          <w:color w:val="000000"/>
        </w:rPr>
        <w:t>eg</w:t>
      </w:r>
      <w:proofErr w:type="spellEnd"/>
      <w:r w:rsidRPr="00F5434A">
        <w:rPr>
          <w:i/>
          <w:iCs/>
          <w:color w:val="000000"/>
        </w:rPr>
        <w:t>, where a mother's subjective perception of events leads to a mental illness which could have intolerable consequences for the child.</w:t>
      </w:r>
      <w:r w:rsidRPr="00F5434A">
        <w:rPr>
          <w:rStyle w:val="apple-converted-space"/>
          <w:rFonts w:eastAsiaTheme="majorEastAsia"/>
          <w:i/>
          <w:iCs/>
          <w:color w:val="000000"/>
        </w:rPr>
        <w:t> </w:t>
      </w:r>
      <w:bookmarkEnd w:id="3"/>
    </w:p>
    <w:p w14:paraId="005AC4E8" w14:textId="77777777" w:rsidR="00F5434A" w:rsidRPr="00F5434A" w:rsidRDefault="00F5434A" w:rsidP="00EE7DCA">
      <w:pPr>
        <w:numPr>
          <w:ilvl w:val="0"/>
          <w:numId w:val="21"/>
        </w:numPr>
        <w:spacing w:before="100" w:beforeAutospacing="1" w:after="100" w:afterAutospacing="1" w:line="276" w:lineRule="auto"/>
        <w:jc w:val="both"/>
        <w:rPr>
          <w:i/>
          <w:iCs/>
          <w:color w:val="000000"/>
        </w:rPr>
      </w:pPr>
      <w:bookmarkStart w:id="4" w:name="para35"/>
      <w:r w:rsidRPr="00F5434A">
        <w:rPr>
          <w:i/>
          <w:iCs/>
          <w:color w:val="000000"/>
        </w:rPr>
        <w:t xml:space="preserve">Fourth, article 13b is looking to the future: the situation as it would be if the child were to be returned forthwith to her home country. As has often been pointed out, this is not necessarily the same as being returned to the person, institution or other body who has requested her return, although of course it may be so if that person has the right so to </w:t>
      </w:r>
      <w:r w:rsidRPr="00F5434A">
        <w:rPr>
          <w:i/>
          <w:iCs/>
          <w:color w:val="000000"/>
        </w:rPr>
        <w:lastRenderedPageBreak/>
        <w:t>demand. More importantly, the situation which the child will face on return depends crucially on the protective measures which can be put in place to secure that the child will not be called upon to face an intolerable situation when she gets home. Mr Turner accepts that if the risk is serious enough to fall within article 13b the court is not only concerned with the child's immediate future, because the need for effective protection may persist.</w:t>
      </w:r>
      <w:bookmarkEnd w:id="4"/>
    </w:p>
    <w:p w14:paraId="462651AC" w14:textId="7982E32B" w:rsidR="00897CFC" w:rsidRPr="0019629F" w:rsidRDefault="00F5434A" w:rsidP="00EE7DCA">
      <w:pPr>
        <w:numPr>
          <w:ilvl w:val="0"/>
          <w:numId w:val="22"/>
        </w:numPr>
        <w:spacing w:before="100" w:beforeAutospacing="1" w:after="100" w:afterAutospacing="1" w:line="276" w:lineRule="auto"/>
        <w:jc w:val="both"/>
        <w:rPr>
          <w:i/>
          <w:iCs/>
          <w:color w:val="000000"/>
        </w:rPr>
      </w:pPr>
      <w:bookmarkStart w:id="5" w:name="para36"/>
      <w:r w:rsidRPr="00F5434A">
        <w:rPr>
          <w:i/>
          <w:iCs/>
          <w:color w:val="000000"/>
        </w:rPr>
        <w:t>There is obviously a tension between the inability of the court to resolve factual disputes between the parties and the risks that the child will face if the allegations are in fact true. Mr Turner submits that there is a sensible and pragmatic solution. Where allegations of domestic abuse are made, the court should first ask whether, if they are true, there would be a grave risk that the child would be exposed to physical or psychological harm or otherwise placed in an intolerable situation. If so, the court must then ask how the child can be protected against the risk. The appropriate protective measures and their efficacy will obviously vary from case to case and from country to country</w:t>
      </w:r>
      <w:bookmarkEnd w:id="5"/>
      <w:r w:rsidR="00767D6E">
        <w:rPr>
          <w:i/>
          <w:iCs/>
          <w:color w:val="000000"/>
        </w:rPr>
        <w:t>….</w:t>
      </w:r>
    </w:p>
    <w:p w14:paraId="2863E0F9" w14:textId="77777777" w:rsidR="00897CFC" w:rsidRPr="00FD15DE" w:rsidRDefault="00897CFC" w:rsidP="00EE7DCA">
      <w:pPr>
        <w:spacing w:line="276" w:lineRule="auto"/>
        <w:ind w:left="720"/>
        <w:jc w:val="both"/>
        <w:rPr>
          <w:color w:val="000000"/>
        </w:rPr>
      </w:pPr>
    </w:p>
    <w:p w14:paraId="1797AB4E" w14:textId="5AC99EC2" w:rsidR="00736AA2" w:rsidRDefault="00767D6E" w:rsidP="00EE7DCA">
      <w:pPr>
        <w:numPr>
          <w:ilvl w:val="0"/>
          <w:numId w:val="6"/>
        </w:numPr>
        <w:spacing w:line="276" w:lineRule="auto"/>
        <w:jc w:val="both"/>
        <w:rPr>
          <w:color w:val="000000"/>
        </w:rPr>
      </w:pPr>
      <w:r>
        <w:rPr>
          <w:color w:val="000000"/>
        </w:rPr>
        <w:t xml:space="preserve">In </w:t>
      </w:r>
      <w:r w:rsidR="00736AA2" w:rsidRPr="00736AA2">
        <w:rPr>
          <w:color w:val="000000"/>
          <w:u w:val="single"/>
        </w:rPr>
        <w:t>Re IG (A Child) (Child Abduction: habitual residence: Article 13(b))</w:t>
      </w:r>
      <w:r w:rsidR="00736AA2" w:rsidRPr="005E0C6B">
        <w:rPr>
          <w:color w:val="000000"/>
        </w:rPr>
        <w:t> </w:t>
      </w:r>
      <w:r w:rsidR="00736AA2" w:rsidRPr="00736AA2">
        <w:rPr>
          <w:color w:val="000000"/>
        </w:rPr>
        <w:t xml:space="preserve">[2021] EWCA 1123 Lord Justice Baker </w:t>
      </w:r>
      <w:r w:rsidR="00B77658">
        <w:rPr>
          <w:color w:val="000000"/>
        </w:rPr>
        <w:t>summarised</w:t>
      </w:r>
      <w:r>
        <w:rPr>
          <w:color w:val="000000"/>
        </w:rPr>
        <w:t xml:space="preserve"> the relevant principles </w:t>
      </w:r>
      <w:r w:rsidR="00736AA2" w:rsidRPr="00736AA2">
        <w:rPr>
          <w:color w:val="000000"/>
        </w:rPr>
        <w:t xml:space="preserve">at </w:t>
      </w:r>
      <w:r>
        <w:rPr>
          <w:color w:val="000000"/>
        </w:rPr>
        <w:t>§</w:t>
      </w:r>
      <w:r w:rsidR="00736AA2" w:rsidRPr="00736AA2">
        <w:rPr>
          <w:color w:val="000000"/>
        </w:rPr>
        <w:t>47: </w:t>
      </w:r>
    </w:p>
    <w:p w14:paraId="48A53125" w14:textId="77777777" w:rsidR="00897CFC" w:rsidRPr="00736AA2" w:rsidRDefault="00897CFC" w:rsidP="00EE7DCA">
      <w:pPr>
        <w:spacing w:line="276" w:lineRule="auto"/>
        <w:ind w:left="360"/>
        <w:jc w:val="both"/>
        <w:rPr>
          <w:color w:val="000000"/>
        </w:rPr>
      </w:pPr>
    </w:p>
    <w:p w14:paraId="30938729" w14:textId="52BF6EF2" w:rsidR="00736AA2" w:rsidRPr="00736AA2" w:rsidRDefault="00736AA2" w:rsidP="00EE7DCA">
      <w:pPr>
        <w:spacing w:line="276" w:lineRule="auto"/>
        <w:ind w:left="720"/>
        <w:jc w:val="both"/>
        <w:rPr>
          <w:i/>
          <w:iCs/>
          <w:color w:val="000000"/>
        </w:rPr>
      </w:pPr>
      <w:r w:rsidRPr="00736AA2">
        <w:rPr>
          <w:i/>
          <w:iCs/>
          <w:color w:val="000000"/>
        </w:rPr>
        <w:t xml:space="preserve">(1) The terms of Article 13(b) are by their very nature restricted in their scope. The defence has a high threshold, demonstrated </w:t>
      </w:r>
      <w:proofErr w:type="gramStart"/>
      <w:r w:rsidRPr="00736AA2">
        <w:rPr>
          <w:i/>
          <w:iCs/>
          <w:color w:val="000000"/>
        </w:rPr>
        <w:t>by the use of</w:t>
      </w:r>
      <w:proofErr w:type="gramEnd"/>
      <w:r w:rsidRPr="00736AA2">
        <w:rPr>
          <w:i/>
          <w:iCs/>
          <w:color w:val="000000"/>
        </w:rPr>
        <w:t xml:space="preserve"> the </w:t>
      </w:r>
      <w:proofErr w:type="gramStart"/>
      <w:r w:rsidRPr="00736AA2">
        <w:rPr>
          <w:i/>
          <w:iCs/>
          <w:color w:val="000000"/>
        </w:rPr>
        <w:t>words</w:t>
      </w:r>
      <w:proofErr w:type="gramEnd"/>
      <w:r w:rsidRPr="00736AA2">
        <w:rPr>
          <w:i/>
          <w:iCs/>
          <w:color w:val="000000"/>
        </w:rPr>
        <w:t xml:space="preserve"> "grave" and "intolerable". </w:t>
      </w:r>
    </w:p>
    <w:p w14:paraId="015141C3" w14:textId="77777777" w:rsidR="00736AA2" w:rsidRPr="00736AA2" w:rsidRDefault="00736AA2" w:rsidP="00EE7DCA">
      <w:pPr>
        <w:spacing w:line="276" w:lineRule="auto"/>
        <w:ind w:left="720"/>
        <w:jc w:val="both"/>
        <w:rPr>
          <w:i/>
          <w:iCs/>
          <w:color w:val="000000"/>
        </w:rPr>
      </w:pPr>
    </w:p>
    <w:p w14:paraId="26B4EFBC" w14:textId="77777777" w:rsidR="00736AA2" w:rsidRPr="00736AA2" w:rsidRDefault="00736AA2" w:rsidP="00EE7DCA">
      <w:pPr>
        <w:spacing w:line="276" w:lineRule="auto"/>
        <w:ind w:left="720"/>
        <w:jc w:val="both"/>
        <w:rPr>
          <w:i/>
          <w:iCs/>
          <w:color w:val="000000"/>
        </w:rPr>
      </w:pPr>
      <w:r w:rsidRPr="00736AA2">
        <w:rPr>
          <w:i/>
          <w:iCs/>
          <w:color w:val="000000"/>
        </w:rPr>
        <w:t>(2) The focus is on the child. The issue is the risk to the child in the event of his or her return. </w:t>
      </w:r>
    </w:p>
    <w:p w14:paraId="350292AC" w14:textId="77777777" w:rsidR="00736AA2" w:rsidRPr="00736AA2" w:rsidRDefault="00736AA2" w:rsidP="00EE7DCA">
      <w:pPr>
        <w:spacing w:line="276" w:lineRule="auto"/>
        <w:ind w:left="720"/>
        <w:jc w:val="both"/>
        <w:rPr>
          <w:i/>
          <w:iCs/>
          <w:color w:val="000000"/>
        </w:rPr>
      </w:pPr>
    </w:p>
    <w:p w14:paraId="065DCFD9" w14:textId="77777777" w:rsidR="00736AA2" w:rsidRPr="00736AA2" w:rsidRDefault="00736AA2" w:rsidP="00EE7DCA">
      <w:pPr>
        <w:spacing w:line="276" w:lineRule="auto"/>
        <w:ind w:left="720"/>
        <w:jc w:val="both"/>
        <w:rPr>
          <w:i/>
          <w:iCs/>
          <w:color w:val="000000"/>
        </w:rPr>
      </w:pPr>
      <w:r w:rsidRPr="00736AA2">
        <w:rPr>
          <w:i/>
          <w:iCs/>
          <w:color w:val="000000"/>
        </w:rPr>
        <w:t>(3) The separation of the child from the abducting parent can establish the required grave risk. </w:t>
      </w:r>
    </w:p>
    <w:p w14:paraId="24F3E7CF" w14:textId="77777777" w:rsidR="00736AA2" w:rsidRPr="00736AA2" w:rsidRDefault="00736AA2" w:rsidP="00EE7DCA">
      <w:pPr>
        <w:spacing w:line="276" w:lineRule="auto"/>
        <w:ind w:left="720"/>
        <w:jc w:val="both"/>
        <w:rPr>
          <w:i/>
          <w:iCs/>
          <w:color w:val="000000"/>
        </w:rPr>
      </w:pPr>
    </w:p>
    <w:p w14:paraId="57FB756C" w14:textId="77777777" w:rsidR="00736AA2" w:rsidRPr="00736AA2" w:rsidRDefault="00736AA2" w:rsidP="00EE7DCA">
      <w:pPr>
        <w:spacing w:line="276" w:lineRule="auto"/>
        <w:ind w:left="720"/>
        <w:jc w:val="both"/>
        <w:rPr>
          <w:i/>
          <w:iCs/>
          <w:color w:val="000000"/>
        </w:rPr>
      </w:pPr>
      <w:r w:rsidRPr="00736AA2">
        <w:rPr>
          <w:i/>
          <w:iCs/>
          <w:color w:val="000000"/>
        </w:rPr>
        <w:t>(4) When the allegations on which the abducting parent relies to establish grave risk are disputed, the court should first establish whether, if they are true, there would be a grave risk that the child would be exposed to physical or psychological harm or otherwise placed in an intolerable situation. If so, the court must then establish how the child can be protected from the risk. </w:t>
      </w:r>
    </w:p>
    <w:p w14:paraId="65E26FD4" w14:textId="77777777" w:rsidR="00736AA2" w:rsidRPr="00736AA2" w:rsidRDefault="00736AA2" w:rsidP="00EE7DCA">
      <w:pPr>
        <w:spacing w:line="276" w:lineRule="auto"/>
        <w:ind w:left="720"/>
        <w:jc w:val="both"/>
        <w:rPr>
          <w:i/>
          <w:iCs/>
          <w:color w:val="000000"/>
        </w:rPr>
      </w:pPr>
    </w:p>
    <w:p w14:paraId="64D495E9" w14:textId="77777777" w:rsidR="00736AA2" w:rsidRPr="00736AA2" w:rsidRDefault="00736AA2" w:rsidP="00EE7DCA">
      <w:pPr>
        <w:spacing w:line="276" w:lineRule="auto"/>
        <w:ind w:left="720"/>
        <w:jc w:val="both"/>
        <w:rPr>
          <w:i/>
          <w:iCs/>
          <w:color w:val="000000"/>
        </w:rPr>
      </w:pPr>
      <w:r w:rsidRPr="00736AA2">
        <w:rPr>
          <w:i/>
          <w:iCs/>
          <w:color w:val="000000"/>
        </w:rPr>
        <w:t>(5) In assessing these matters, the court must be mindful of the limitations involved in the summary nature of the Hague process. It will rarely be appropriate to hear oral evidence of the allegations made under Article 13(b) and so neither the allegations nor their rebuttal are usually tested in cross-examination. </w:t>
      </w:r>
    </w:p>
    <w:p w14:paraId="17145EE7" w14:textId="77777777" w:rsidR="00736AA2" w:rsidRPr="00736AA2" w:rsidRDefault="00736AA2" w:rsidP="00EE7DCA">
      <w:pPr>
        <w:spacing w:line="276" w:lineRule="auto"/>
        <w:ind w:left="720"/>
        <w:jc w:val="both"/>
        <w:rPr>
          <w:i/>
          <w:iCs/>
          <w:color w:val="000000"/>
        </w:rPr>
      </w:pPr>
    </w:p>
    <w:p w14:paraId="4A87F824" w14:textId="77777777" w:rsidR="00736AA2" w:rsidRDefault="00736AA2" w:rsidP="00EE7DCA">
      <w:pPr>
        <w:spacing w:line="276" w:lineRule="auto"/>
        <w:ind w:left="720"/>
        <w:jc w:val="both"/>
        <w:rPr>
          <w:i/>
          <w:iCs/>
          <w:color w:val="000000"/>
        </w:rPr>
      </w:pPr>
      <w:r w:rsidRPr="00736AA2">
        <w:rPr>
          <w:i/>
          <w:iCs/>
          <w:color w:val="000000"/>
        </w:rPr>
        <w:t xml:space="preserve">(6) That does not mean, however, that no evaluative assessment of the allegations should be undertaken by the court. The court must examine in concrete terms the </w:t>
      </w:r>
      <w:r w:rsidRPr="00736AA2">
        <w:rPr>
          <w:i/>
          <w:iCs/>
          <w:color w:val="000000"/>
        </w:rPr>
        <w:lastRenderedPageBreak/>
        <w:t>situation in which the child would be on return. In analysing whether the allegations are of sufficient detail and substance to give rise to the grave risk, the judge will have to consider whether the evidence enables him or her confidently to discount the possibility that they do. </w:t>
      </w:r>
    </w:p>
    <w:p w14:paraId="04A1504D" w14:textId="77777777" w:rsidR="00736AA2" w:rsidRPr="00736AA2" w:rsidRDefault="00736AA2" w:rsidP="00EE7DCA">
      <w:pPr>
        <w:spacing w:line="276" w:lineRule="auto"/>
        <w:ind w:left="720"/>
        <w:jc w:val="both"/>
        <w:rPr>
          <w:i/>
          <w:iCs/>
          <w:color w:val="000000"/>
        </w:rPr>
      </w:pPr>
    </w:p>
    <w:p w14:paraId="5D475784" w14:textId="77777777" w:rsidR="00736AA2" w:rsidRPr="00736AA2" w:rsidRDefault="00736AA2" w:rsidP="00EE7DCA">
      <w:pPr>
        <w:spacing w:line="276" w:lineRule="auto"/>
        <w:ind w:left="720"/>
        <w:jc w:val="both"/>
        <w:rPr>
          <w:i/>
          <w:iCs/>
          <w:color w:val="000000"/>
        </w:rPr>
      </w:pPr>
      <w:r w:rsidRPr="00736AA2">
        <w:rPr>
          <w:i/>
          <w:iCs/>
          <w:color w:val="000000"/>
        </w:rPr>
        <w:t>(7) If the judge concludes that the allegations would potentially establish the existence of an Article 13(b) risk, he or she must then carefully consider whether and how the risk can be addressed or sufficiently ameliorated so that the child will not be exposed to the risk. </w:t>
      </w:r>
    </w:p>
    <w:p w14:paraId="4F20080C" w14:textId="77777777" w:rsidR="00736AA2" w:rsidRPr="00736AA2" w:rsidRDefault="00736AA2" w:rsidP="00EE7DCA">
      <w:pPr>
        <w:spacing w:line="276" w:lineRule="auto"/>
        <w:ind w:left="720"/>
        <w:jc w:val="both"/>
        <w:rPr>
          <w:i/>
          <w:iCs/>
          <w:color w:val="000000"/>
        </w:rPr>
      </w:pPr>
    </w:p>
    <w:p w14:paraId="14F54603" w14:textId="77777777" w:rsidR="00736AA2" w:rsidRPr="00736AA2" w:rsidRDefault="00736AA2" w:rsidP="00EE7DCA">
      <w:pPr>
        <w:spacing w:line="276" w:lineRule="auto"/>
        <w:ind w:left="720"/>
        <w:jc w:val="both"/>
        <w:rPr>
          <w:i/>
          <w:iCs/>
          <w:color w:val="000000"/>
        </w:rPr>
      </w:pPr>
      <w:r w:rsidRPr="00736AA2">
        <w:rPr>
          <w:i/>
          <w:iCs/>
          <w:color w:val="000000"/>
        </w:rPr>
        <w:t>(8) In many cases, sufficient protection will be afforded by extracting undertakings from the applicant as to the conditions in which the child will live when he returns and by relying on the courts of the requesting State to protect him once he is there. </w:t>
      </w:r>
    </w:p>
    <w:p w14:paraId="5C01B636" w14:textId="77777777" w:rsidR="00736AA2" w:rsidRPr="00736AA2" w:rsidRDefault="00736AA2" w:rsidP="00EE7DCA">
      <w:pPr>
        <w:spacing w:line="276" w:lineRule="auto"/>
        <w:ind w:left="720"/>
        <w:jc w:val="both"/>
        <w:rPr>
          <w:i/>
          <w:iCs/>
          <w:color w:val="000000"/>
        </w:rPr>
      </w:pPr>
    </w:p>
    <w:p w14:paraId="208B9983" w14:textId="77777777" w:rsidR="00736AA2" w:rsidRPr="00736AA2" w:rsidRDefault="00736AA2" w:rsidP="00EE7DCA">
      <w:pPr>
        <w:spacing w:line="276" w:lineRule="auto"/>
        <w:ind w:left="720"/>
        <w:jc w:val="both"/>
        <w:rPr>
          <w:i/>
          <w:iCs/>
          <w:color w:val="000000"/>
        </w:rPr>
      </w:pPr>
      <w:r w:rsidRPr="00736AA2">
        <w:rPr>
          <w:i/>
          <w:iCs/>
          <w:color w:val="000000"/>
        </w:rPr>
        <w:t xml:space="preserve">(9) In deciding what weight can be placed on undertakings, the court </w:t>
      </w:r>
      <w:proofErr w:type="gramStart"/>
      <w:r w:rsidRPr="00736AA2">
        <w:rPr>
          <w:i/>
          <w:iCs/>
          <w:color w:val="000000"/>
        </w:rPr>
        <w:t>has to</w:t>
      </w:r>
      <w:proofErr w:type="gramEnd"/>
      <w:r w:rsidRPr="00736AA2">
        <w:rPr>
          <w:i/>
          <w:iCs/>
          <w:color w:val="000000"/>
        </w:rPr>
        <w:t xml:space="preserve"> </w:t>
      </w:r>
      <w:proofErr w:type="gramStart"/>
      <w:r w:rsidRPr="00736AA2">
        <w:rPr>
          <w:i/>
          <w:iCs/>
          <w:color w:val="000000"/>
        </w:rPr>
        <w:t>take into account</w:t>
      </w:r>
      <w:proofErr w:type="gramEnd"/>
      <w:r w:rsidRPr="00736AA2">
        <w:rPr>
          <w:i/>
          <w:iCs/>
          <w:color w:val="000000"/>
        </w:rPr>
        <w:t xml:space="preserve"> the extent to which they are likely to be effective, both in terms of compliance and in terms of the consequences, including remedies for enforcement in the requesting State, in the absence of compliance. </w:t>
      </w:r>
    </w:p>
    <w:p w14:paraId="5C631D11" w14:textId="77777777" w:rsidR="00736AA2" w:rsidRPr="00736AA2" w:rsidRDefault="00736AA2" w:rsidP="00EE7DCA">
      <w:pPr>
        <w:spacing w:line="276" w:lineRule="auto"/>
        <w:ind w:left="720"/>
        <w:jc w:val="both"/>
        <w:rPr>
          <w:i/>
          <w:iCs/>
          <w:color w:val="000000"/>
        </w:rPr>
      </w:pPr>
    </w:p>
    <w:p w14:paraId="268D07D0" w14:textId="77777777" w:rsidR="00736AA2" w:rsidRDefault="00736AA2" w:rsidP="00EE7DCA">
      <w:pPr>
        <w:spacing w:line="276" w:lineRule="auto"/>
        <w:ind w:left="720"/>
        <w:jc w:val="both"/>
        <w:rPr>
          <w:i/>
          <w:iCs/>
          <w:color w:val="000000"/>
        </w:rPr>
      </w:pPr>
      <w:r w:rsidRPr="00736AA2">
        <w:rPr>
          <w:i/>
          <w:iCs/>
          <w:color w:val="000000"/>
        </w:rPr>
        <w:t>(10) As has been made clear by the Practice Guidance on "Case Management and Mediation of International Child Abduction Proceedings" issued by the President of the Family Division on 13 March 2018, the question of specific protective measures must be addressed at the earliest opportunity, including by obtaining information as to the protective measures that are available, or could be put in place, to meet the alleged identified risks."</w:t>
      </w:r>
    </w:p>
    <w:p w14:paraId="7E57FFF5" w14:textId="77777777" w:rsidR="00AE3DD6" w:rsidRPr="00DE5A9D" w:rsidRDefault="00AE3DD6" w:rsidP="00EE7DCA">
      <w:pPr>
        <w:spacing w:line="276" w:lineRule="auto"/>
        <w:jc w:val="both"/>
        <w:rPr>
          <w:color w:val="252526"/>
          <w:shd w:val="clear" w:color="auto" w:fill="FFFFFF"/>
        </w:rPr>
      </w:pPr>
    </w:p>
    <w:p w14:paraId="3107EADD" w14:textId="53B3ACE8" w:rsidR="0010432D" w:rsidRPr="0010432D" w:rsidRDefault="00736AA2" w:rsidP="00EE7DCA">
      <w:pPr>
        <w:pStyle w:val="ListParagraph"/>
        <w:numPr>
          <w:ilvl w:val="0"/>
          <w:numId w:val="6"/>
        </w:numPr>
        <w:spacing w:line="276" w:lineRule="auto"/>
        <w:jc w:val="both"/>
        <w:rPr>
          <w:color w:val="252526"/>
          <w:shd w:val="clear" w:color="auto" w:fill="FFFFFF"/>
        </w:rPr>
      </w:pPr>
      <w:r>
        <w:rPr>
          <w:color w:val="252526"/>
          <w:shd w:val="clear" w:color="auto" w:fill="FFFFFF"/>
        </w:rPr>
        <w:t>As to the father’s reliance on the impact of the delay</w:t>
      </w:r>
      <w:r w:rsidR="00DE5A9D">
        <w:rPr>
          <w:color w:val="252526"/>
          <w:shd w:val="clear" w:color="auto" w:fill="FFFFFF"/>
        </w:rPr>
        <w:t xml:space="preserve"> as part of his Article 13(b) defence</w:t>
      </w:r>
      <w:r>
        <w:rPr>
          <w:color w:val="252526"/>
          <w:shd w:val="clear" w:color="auto" w:fill="FFFFFF"/>
        </w:rPr>
        <w:t xml:space="preserve">, in </w:t>
      </w:r>
      <w:r w:rsidRPr="00736AA2">
        <w:rPr>
          <w:color w:val="252526"/>
          <w:u w:val="single"/>
          <w:shd w:val="clear" w:color="auto" w:fill="FFFFFF"/>
        </w:rPr>
        <w:t>Re D (A Child) (Abduction: Rights of Custody)</w:t>
      </w:r>
      <w:r w:rsidRPr="005E0C6B">
        <w:rPr>
          <w:color w:val="252526"/>
          <w:shd w:val="clear" w:color="auto" w:fill="FFFFFF"/>
        </w:rPr>
        <w:t xml:space="preserve"> </w:t>
      </w:r>
      <w:r>
        <w:rPr>
          <w:color w:val="252526"/>
          <w:shd w:val="clear" w:color="auto" w:fill="FFFFFF"/>
        </w:rPr>
        <w:t xml:space="preserve">[2006] UKHL 51, </w:t>
      </w:r>
      <w:r w:rsidR="00621859">
        <w:rPr>
          <w:color w:val="252526"/>
          <w:shd w:val="clear" w:color="auto" w:fill="FFFFFF"/>
        </w:rPr>
        <w:t xml:space="preserve">a case where the child had been in England for nearly 4 years by the time of the HL decision, </w:t>
      </w:r>
      <w:r>
        <w:rPr>
          <w:color w:val="252526"/>
          <w:shd w:val="clear" w:color="auto" w:fill="FFFFFF"/>
        </w:rPr>
        <w:t xml:space="preserve">Baroness Hale </w:t>
      </w:r>
      <w:r w:rsidR="005232AF">
        <w:rPr>
          <w:color w:val="252526"/>
          <w:shd w:val="clear" w:color="auto" w:fill="FFFFFF"/>
        </w:rPr>
        <w:t>stated</w:t>
      </w:r>
      <w:r>
        <w:rPr>
          <w:color w:val="252526"/>
          <w:shd w:val="clear" w:color="auto" w:fill="FFFFFF"/>
        </w:rPr>
        <w:t xml:space="preserve"> that a lengthy delay in bringing or resolving proceedings can give rise to intolerability </w:t>
      </w:r>
      <w:r w:rsidR="009B43C8">
        <w:rPr>
          <w:color w:val="252526"/>
          <w:shd w:val="clear" w:color="auto" w:fill="FFFFFF"/>
        </w:rPr>
        <w:t xml:space="preserve">falling </w:t>
      </w:r>
      <w:r>
        <w:rPr>
          <w:color w:val="252526"/>
          <w:shd w:val="clear" w:color="auto" w:fill="FFFFFF"/>
        </w:rPr>
        <w:t>within Article 13(b)</w:t>
      </w:r>
      <w:r w:rsidR="004D5811">
        <w:rPr>
          <w:color w:val="252526"/>
          <w:shd w:val="clear" w:color="auto" w:fill="FFFFFF"/>
        </w:rPr>
        <w:t>, including</w:t>
      </w:r>
      <w:r>
        <w:rPr>
          <w:color w:val="252526"/>
          <w:shd w:val="clear" w:color="auto" w:fill="FFFFFF"/>
        </w:rPr>
        <w:t xml:space="preserve"> </w:t>
      </w:r>
      <w:r w:rsidR="00621859" w:rsidRPr="00BD05E2">
        <w:t xml:space="preserve">at </w:t>
      </w:r>
      <w:r w:rsidR="00621859" w:rsidRPr="00621859">
        <w:t>§53:</w:t>
      </w:r>
    </w:p>
    <w:p w14:paraId="139F99CF" w14:textId="4607B718" w:rsidR="00621859" w:rsidRPr="00ED32D1" w:rsidRDefault="00621859" w:rsidP="0010432D">
      <w:pPr>
        <w:pStyle w:val="ListParagraph"/>
        <w:spacing w:line="276" w:lineRule="auto"/>
        <w:ind w:left="360"/>
        <w:jc w:val="both"/>
        <w:rPr>
          <w:color w:val="252526"/>
          <w:shd w:val="clear" w:color="auto" w:fill="FFFFFF"/>
        </w:rPr>
      </w:pPr>
      <w:r w:rsidRPr="00BD05E2">
        <w:t xml:space="preserve">  </w:t>
      </w:r>
    </w:p>
    <w:p w14:paraId="623A8790" w14:textId="5F09F2BD" w:rsidR="00ED32D1" w:rsidRDefault="00621859" w:rsidP="00EE7DCA">
      <w:pPr>
        <w:pStyle w:val="ListParagraph"/>
        <w:spacing w:line="276" w:lineRule="auto"/>
        <w:jc w:val="both"/>
        <w:rPr>
          <w:i/>
          <w:iCs/>
          <w:color w:val="000000" w:themeColor="text1"/>
        </w:rPr>
      </w:pPr>
      <w:r>
        <w:t>“</w:t>
      </w:r>
      <w:r w:rsidRPr="00402338">
        <w:rPr>
          <w:i/>
          <w:iCs/>
        </w:rPr>
        <w:t xml:space="preserve">In this context, a delay of this magnitude in securing the return of the child must be one of the factors in deciding whether his summary return, without any investigation of the facts, will place him in a situation which he should not be expected to have to </w:t>
      </w:r>
      <w:r w:rsidRPr="00ED3A9B">
        <w:rPr>
          <w:i/>
          <w:iCs/>
        </w:rPr>
        <w:t>tolerate. He is not responsible for the passage of time.</w:t>
      </w:r>
      <w:r w:rsidR="00ED3A9B">
        <w:rPr>
          <w:i/>
          <w:iCs/>
        </w:rPr>
        <w:t xml:space="preserve"> </w:t>
      </w:r>
      <w:r w:rsidR="00ED3A9B" w:rsidRPr="00ED3A9B">
        <w:rPr>
          <w:i/>
          <w:iCs/>
          <w:color w:val="000000"/>
        </w:rPr>
        <w:t>But the passage of time has contributed to a situation in which he is adamantly opposed to returning</w:t>
      </w:r>
      <w:r w:rsidR="00ED3A9B" w:rsidRPr="00ED3A9B">
        <w:rPr>
          <w:rStyle w:val="apple-converted-space"/>
          <w:rFonts w:eastAsiaTheme="majorEastAsia"/>
          <w:i/>
          <w:iCs/>
          <w:color w:val="000000"/>
        </w:rPr>
        <w:t> </w:t>
      </w:r>
      <w:r w:rsidR="00ED3A9B" w:rsidRPr="00ED3A9B">
        <w:rPr>
          <w:i/>
          <w:iCs/>
          <w:color w:val="000000"/>
        </w:rPr>
        <w:t>to Romania. As reported</w:t>
      </w:r>
      <w:r w:rsidR="00ED3A9B" w:rsidRPr="00ED3A9B">
        <w:rPr>
          <w:rStyle w:val="apple-converted-space"/>
          <w:rFonts w:eastAsiaTheme="majorEastAsia"/>
          <w:i/>
          <w:iCs/>
          <w:color w:val="000000"/>
        </w:rPr>
        <w:t> </w:t>
      </w:r>
      <w:r w:rsidR="00ED3A9B" w:rsidRPr="00ED3A9B">
        <w:rPr>
          <w:i/>
          <w:iCs/>
          <w:color w:val="000000"/>
        </w:rPr>
        <w:t xml:space="preserve">by the very experienced CAFCASS officer, these views are "authentically his own". They are confirmed by the very experienced solicitor who now acts for him. It is not simply that he is settled here within the meaning of article 12. He has spent </w:t>
      </w:r>
      <w:r w:rsidR="00ED3A9B" w:rsidRPr="00ED3A9B">
        <w:rPr>
          <w:i/>
          <w:iCs/>
          <w:color w:val="000000" w:themeColor="text1"/>
        </w:rPr>
        <w:t>nearly half his life here and has no life that he can</w:t>
      </w:r>
      <w:r w:rsidR="00ED3A9B" w:rsidRPr="00ED3A9B">
        <w:rPr>
          <w:rStyle w:val="apple-converted-space"/>
          <w:rFonts w:eastAsiaTheme="majorEastAsia"/>
          <w:i/>
          <w:iCs/>
          <w:color w:val="000000" w:themeColor="text1"/>
        </w:rPr>
        <w:t xml:space="preserve"> recall </w:t>
      </w:r>
      <w:r w:rsidR="00ED3A9B" w:rsidRPr="00ED3A9B">
        <w:rPr>
          <w:i/>
          <w:iCs/>
          <w:color w:val="000000" w:themeColor="text1"/>
        </w:rPr>
        <w:t>in Romania. While the father has offered certain undertakings about his life there, it is quite clear that the father intends to oppose his</w:t>
      </w:r>
      <w:r w:rsidR="00ED3A9B" w:rsidRPr="00ED3A9B">
        <w:rPr>
          <w:rStyle w:val="apple-converted-space"/>
          <w:rFonts w:eastAsiaTheme="majorEastAsia"/>
          <w:i/>
          <w:iCs/>
          <w:color w:val="000000" w:themeColor="text1"/>
        </w:rPr>
        <w:t> </w:t>
      </w:r>
      <w:r w:rsidR="00ED3A9B" w:rsidRPr="00ED3A9B">
        <w:rPr>
          <w:i/>
          <w:iCs/>
          <w:noProof/>
          <w:color w:val="000000" w:themeColor="text1"/>
        </w:rPr>
        <w:t>return</w:t>
      </w:r>
      <w:r w:rsidR="00ED3A9B" w:rsidRPr="00ED3A9B">
        <w:rPr>
          <w:rStyle w:val="apple-converted-space"/>
          <w:rFonts w:eastAsiaTheme="majorEastAsia"/>
          <w:i/>
          <w:iCs/>
          <w:color w:val="000000" w:themeColor="text1"/>
        </w:rPr>
        <w:t> </w:t>
      </w:r>
      <w:r w:rsidR="00ED3A9B" w:rsidRPr="00ED3A9B">
        <w:rPr>
          <w:i/>
          <w:iCs/>
          <w:color w:val="000000" w:themeColor="text1"/>
        </w:rPr>
        <w:t>to the country which he now</w:t>
      </w:r>
      <w:r w:rsidR="00ED3A9B" w:rsidRPr="00ED3A9B">
        <w:rPr>
          <w:rStyle w:val="apple-converted-space"/>
          <w:rFonts w:eastAsiaTheme="majorEastAsia"/>
          <w:i/>
          <w:iCs/>
          <w:color w:val="000000" w:themeColor="text1"/>
        </w:rPr>
        <w:t> </w:t>
      </w:r>
      <w:r w:rsidR="00ED3A9B" w:rsidRPr="00ED3A9B">
        <w:rPr>
          <w:i/>
          <w:iCs/>
          <w:noProof/>
          <w:color w:val="000000" w:themeColor="text1"/>
        </w:rPr>
        <w:t>regards as</w:t>
      </w:r>
      <w:r w:rsidR="00ED3A9B" w:rsidRPr="00ED3A9B">
        <w:rPr>
          <w:i/>
          <w:iCs/>
          <w:color w:val="000000" w:themeColor="text1"/>
        </w:rPr>
        <w:t xml:space="preserve"> his home and that </w:t>
      </w:r>
      <w:r w:rsidR="00ED3A9B" w:rsidRPr="00ED3A9B">
        <w:rPr>
          <w:i/>
          <w:iCs/>
          <w:color w:val="000000" w:themeColor="text1"/>
        </w:rPr>
        <w:lastRenderedPageBreak/>
        <w:t>if</w:t>
      </w:r>
      <w:r w:rsidR="00ED3A9B" w:rsidRPr="00ED3A9B">
        <w:rPr>
          <w:rStyle w:val="apple-converted-space"/>
          <w:rFonts w:eastAsiaTheme="majorEastAsia"/>
          <w:i/>
          <w:iCs/>
          <w:color w:val="000000" w:themeColor="text1"/>
        </w:rPr>
        <w:t> </w:t>
      </w:r>
      <w:r w:rsidR="00ED3A9B" w:rsidRPr="00ED3A9B">
        <w:rPr>
          <w:i/>
          <w:iCs/>
          <w:noProof/>
          <w:color w:val="000000" w:themeColor="text1"/>
        </w:rPr>
        <w:t>returned</w:t>
      </w:r>
      <w:r w:rsidR="00ED3A9B" w:rsidRPr="00ED3A9B">
        <w:rPr>
          <w:rStyle w:val="apple-converted-space"/>
          <w:rFonts w:eastAsiaTheme="majorEastAsia"/>
          <w:i/>
          <w:iCs/>
          <w:color w:val="000000" w:themeColor="text1"/>
        </w:rPr>
        <w:t> </w:t>
      </w:r>
      <w:r w:rsidR="00ED3A9B" w:rsidRPr="00ED3A9B">
        <w:rPr>
          <w:i/>
          <w:iCs/>
          <w:color w:val="000000" w:themeColor="text1"/>
        </w:rPr>
        <w:t>to Romania he will face months if not years of further litigation between his parents.”</w:t>
      </w:r>
    </w:p>
    <w:p w14:paraId="1A7114C7" w14:textId="77777777" w:rsidR="00ED32D1" w:rsidRPr="00ED32D1" w:rsidRDefault="00ED32D1" w:rsidP="00EE7DCA">
      <w:pPr>
        <w:pStyle w:val="ListParagraph"/>
        <w:spacing w:line="276" w:lineRule="auto"/>
        <w:jc w:val="both"/>
        <w:rPr>
          <w:color w:val="000000" w:themeColor="text1"/>
        </w:rPr>
      </w:pPr>
    </w:p>
    <w:p w14:paraId="32EAB5A7" w14:textId="1ABE8E67" w:rsidR="00621859" w:rsidRDefault="00621859" w:rsidP="00EE7DCA">
      <w:pPr>
        <w:pStyle w:val="ListParagraph"/>
        <w:numPr>
          <w:ilvl w:val="0"/>
          <w:numId w:val="6"/>
        </w:numPr>
        <w:spacing w:before="100" w:beforeAutospacing="1" w:after="100" w:afterAutospacing="1" w:line="276" w:lineRule="auto"/>
        <w:jc w:val="both"/>
      </w:pPr>
      <w:r w:rsidRPr="00622A60">
        <w:t xml:space="preserve">In </w:t>
      </w:r>
      <w:r w:rsidR="00E12E08">
        <w:rPr>
          <w:u w:val="single"/>
        </w:rPr>
        <w:t>RS v</w:t>
      </w:r>
      <w:r w:rsidRPr="00ED32D1">
        <w:rPr>
          <w:u w:val="single"/>
        </w:rPr>
        <w:t xml:space="preserve"> KS</w:t>
      </w:r>
      <w:r w:rsidR="00A31C91">
        <w:rPr>
          <w:u w:val="single"/>
        </w:rPr>
        <w:t xml:space="preserve"> &amp; LS</w:t>
      </w:r>
      <w:r w:rsidRPr="00ED32D1">
        <w:t xml:space="preserve"> </w:t>
      </w:r>
      <w:r w:rsidR="00A31C91">
        <w:t xml:space="preserve">(also referred to as </w:t>
      </w:r>
      <w:r w:rsidR="00A31C91" w:rsidRPr="00A31C91">
        <w:rPr>
          <w:u w:val="single"/>
        </w:rPr>
        <w:t>Re KS</w:t>
      </w:r>
      <w:r w:rsidR="00A31C91">
        <w:t>)</w:t>
      </w:r>
      <w:r w:rsidR="00E12E08">
        <w:t xml:space="preserve"> [2009] EWHC 1494 (</w:t>
      </w:r>
      <w:r w:rsidR="00E12E08" w:rsidRPr="00A31C91">
        <w:t>Fam)</w:t>
      </w:r>
      <w:r w:rsidRPr="00A31C91">
        <w:t xml:space="preserve">, </w:t>
      </w:r>
      <w:r w:rsidR="00ED32D1" w:rsidRPr="00A31C91">
        <w:t>where the child had been</w:t>
      </w:r>
      <w:r w:rsidR="00A31C91" w:rsidRPr="00A31C91">
        <w:t xml:space="preserve"> removed by </w:t>
      </w:r>
      <w:r w:rsidR="00A31C91">
        <w:t>the</w:t>
      </w:r>
      <w:r w:rsidR="00A31C91" w:rsidRPr="00A31C91">
        <w:t xml:space="preserve"> mother from Lithuania, and lived</w:t>
      </w:r>
      <w:r w:rsidR="00ED32D1" w:rsidRPr="00A31C91">
        <w:t xml:space="preserve"> in England for </w:t>
      </w:r>
      <w:r w:rsidR="00A31C91" w:rsidRPr="00A31C91">
        <w:t xml:space="preserve">over </w:t>
      </w:r>
      <w:r w:rsidR="00ED32D1" w:rsidRPr="00A31C91">
        <w:t>2 years,</w:t>
      </w:r>
      <w:r w:rsidR="00ED32D1">
        <w:t xml:space="preserve"> </w:t>
      </w:r>
      <w:r w:rsidR="00E12E08">
        <w:t>Mrs Justice</w:t>
      </w:r>
      <w:r w:rsidR="00ED32D1">
        <w:t xml:space="preserve"> </w:t>
      </w:r>
      <w:proofErr w:type="spellStart"/>
      <w:r w:rsidRPr="00622A60">
        <w:t>Macur</w:t>
      </w:r>
      <w:proofErr w:type="spellEnd"/>
      <w:r w:rsidR="00ED32D1">
        <w:t xml:space="preserve"> </w:t>
      </w:r>
      <w:r w:rsidR="00E12E08">
        <w:t xml:space="preserve">(as she then was) </w:t>
      </w:r>
      <w:r w:rsidR="00ED32D1">
        <w:t>stated</w:t>
      </w:r>
      <w:r w:rsidRPr="00622A60">
        <w:t xml:space="preserve"> at </w:t>
      </w:r>
      <w:r w:rsidRPr="00ED32D1">
        <w:t>§45:</w:t>
      </w:r>
    </w:p>
    <w:p w14:paraId="66946EA0" w14:textId="77777777" w:rsidR="0010432D" w:rsidRPr="00ED32D1" w:rsidRDefault="0010432D" w:rsidP="0010432D">
      <w:pPr>
        <w:pStyle w:val="ListParagraph"/>
        <w:spacing w:before="100" w:beforeAutospacing="1" w:after="100" w:afterAutospacing="1" w:line="276" w:lineRule="auto"/>
        <w:ind w:left="360"/>
        <w:jc w:val="both"/>
      </w:pPr>
    </w:p>
    <w:p w14:paraId="71478555" w14:textId="42CB233C" w:rsidR="00621859" w:rsidRPr="00AA28E7" w:rsidRDefault="00621859" w:rsidP="00EE7DCA">
      <w:pPr>
        <w:pStyle w:val="ListParagraph"/>
        <w:spacing w:before="100" w:beforeAutospacing="1" w:after="100" w:afterAutospacing="1" w:line="276" w:lineRule="auto"/>
        <w:jc w:val="both"/>
        <w:rPr>
          <w:i/>
          <w:iCs/>
        </w:rPr>
      </w:pPr>
      <w:r w:rsidRPr="00AA28E7">
        <w:rPr>
          <w:i/>
          <w:iCs/>
        </w:rPr>
        <w:t xml:space="preserve">“That undue delay and settlement may, in appropriate cases, constitute the basis of an argument that a child would be exposed to an intolerable situation if summarily returned to their country of habitual residence prior to removal is recognised by Baroness Hale in In re D (A Child) (Abduction: Rights of Custody) [2006] UKHL 51; [2007] 1 AC 619 at 639 at paragraphs 51-53. </w:t>
      </w:r>
      <w:proofErr w:type="gramStart"/>
      <w:r w:rsidRPr="00AA28E7">
        <w:rPr>
          <w:i/>
          <w:iCs/>
        </w:rPr>
        <w:t>In particular I</w:t>
      </w:r>
      <w:proofErr w:type="gramEnd"/>
      <w:r w:rsidRPr="00AA28E7">
        <w:rPr>
          <w:i/>
          <w:iCs/>
        </w:rPr>
        <w:t xml:space="preserve"> note that the word "intolerable" in this context should be taken to mean "a situation which this particular child in these particular circumstances should not be expected to tolerate". Such an approach is fact specific and, in my opinion, does not detract from nor undermine the </w:t>
      </w:r>
      <w:proofErr w:type="spellStart"/>
      <w:r w:rsidRPr="00AA28E7">
        <w:rPr>
          <w:i/>
          <w:iCs/>
        </w:rPr>
        <w:t>well established</w:t>
      </w:r>
      <w:proofErr w:type="spellEnd"/>
      <w:r w:rsidRPr="00AA28E7">
        <w:rPr>
          <w:i/>
          <w:iCs/>
        </w:rPr>
        <w:t xml:space="preserve"> statement of principle found in Re C (Abduction: Grave Risk of Psychological Harm) [1999] 1 FLR 1145, that there is: "…an established line of authority that the court should require clear and compelling evidence of the grave risk of harm or other intolerability which must be measured as substantial, not trivial, and of a severity which is much more than is inherent in the inevitable disruption, uncertainty and anxiety which follows an unwelcome return to the jurisdiction of the court of habitual residence."</w:t>
      </w:r>
    </w:p>
    <w:p w14:paraId="5FD2FA86" w14:textId="77777777" w:rsidR="00621859" w:rsidRPr="00AA28E7" w:rsidRDefault="00621859" w:rsidP="00ED32D1">
      <w:pPr>
        <w:pStyle w:val="ListParagraph"/>
        <w:spacing w:before="100" w:beforeAutospacing="1" w:after="100" w:afterAutospacing="1" w:line="276" w:lineRule="auto"/>
        <w:jc w:val="both"/>
        <w:rPr>
          <w:i/>
          <w:iCs/>
        </w:rPr>
      </w:pPr>
    </w:p>
    <w:p w14:paraId="6D6C0CBB" w14:textId="69EB3464" w:rsidR="00A31C91" w:rsidRPr="00A31C91" w:rsidRDefault="00621859" w:rsidP="00ED32D1">
      <w:pPr>
        <w:pStyle w:val="ListParagraph"/>
        <w:numPr>
          <w:ilvl w:val="0"/>
          <w:numId w:val="6"/>
        </w:numPr>
        <w:spacing w:before="100" w:beforeAutospacing="1" w:after="100" w:afterAutospacing="1" w:line="276" w:lineRule="auto"/>
        <w:jc w:val="both"/>
        <w:rPr>
          <w:i/>
          <w:iCs/>
        </w:rPr>
      </w:pPr>
      <w:r w:rsidRPr="00AA28E7">
        <w:t xml:space="preserve">The Court of Appeal </w:t>
      </w:r>
      <w:r w:rsidRPr="00A31C91">
        <w:t xml:space="preserve">in </w:t>
      </w:r>
      <w:r w:rsidRPr="00A31C91">
        <w:rPr>
          <w:u w:val="single"/>
        </w:rPr>
        <w:t>Re L-S (A Child)</w:t>
      </w:r>
      <w:r w:rsidRPr="005E0C6B">
        <w:t xml:space="preserve"> </w:t>
      </w:r>
      <w:r w:rsidRPr="00A31C91">
        <w:t>[2017</w:t>
      </w:r>
      <w:r w:rsidRPr="004D5811">
        <w:t xml:space="preserve">] EWCA </w:t>
      </w:r>
      <w:proofErr w:type="spellStart"/>
      <w:r w:rsidRPr="004D5811">
        <w:t>Civ</w:t>
      </w:r>
      <w:proofErr w:type="spellEnd"/>
      <w:r w:rsidRPr="004D5811">
        <w:t xml:space="preserve"> 2177 </w:t>
      </w:r>
      <w:r w:rsidR="004D5811">
        <w:t>acknowledged</w:t>
      </w:r>
      <w:r w:rsidRPr="004D5811">
        <w:t xml:space="preserve"> that </w:t>
      </w:r>
      <w:r w:rsidRPr="004D5811">
        <w:rPr>
          <w:u w:val="single"/>
        </w:rPr>
        <w:t xml:space="preserve">Re KS </w:t>
      </w:r>
      <w:r w:rsidRPr="00AA28E7">
        <w:t>was decided correctly</w:t>
      </w:r>
      <w:r w:rsidR="00A31C91">
        <w:t xml:space="preserve"> (§79). Lord Justice McFarlane stated at §80 (Mrs Justice Parker having been the first instance Judge in this case):</w:t>
      </w:r>
    </w:p>
    <w:p w14:paraId="5DA0ACF6" w14:textId="14969C62" w:rsidR="00A31C91" w:rsidRPr="00A31C91" w:rsidRDefault="00A31C91" w:rsidP="00A31C91">
      <w:pPr>
        <w:spacing w:before="100" w:beforeAutospacing="1" w:after="100" w:afterAutospacing="1" w:line="276" w:lineRule="auto"/>
        <w:ind w:left="720"/>
        <w:jc w:val="both"/>
        <w:rPr>
          <w:i/>
          <w:iCs/>
          <w:color w:val="000000"/>
        </w:rPr>
      </w:pPr>
      <w:bookmarkStart w:id="6" w:name="para80"/>
      <w:r>
        <w:rPr>
          <w:i/>
          <w:iCs/>
          <w:color w:val="000000"/>
        </w:rPr>
        <w:t>“</w:t>
      </w:r>
      <w:r w:rsidRPr="00A31C91">
        <w:rPr>
          <w:i/>
          <w:iCs/>
          <w:color w:val="000000"/>
        </w:rPr>
        <w:t xml:space="preserve">Parker J was, however, entirely correct in sounding a strong note of caution with respect to the extent to which the mere passage of time may be deployed in establishing an intolerable situation sufficient to satisfy Article 13(b). The determination of whether a period of 'one year has elapsed from the date of the wrongful removal or retention' at the date of the commencement of Hague Convention proceedings under Article 12 is simply a matter of calculation. Where a period of settlement is to be relied upon in support of an 'intolerable situation' claim under Article 13(b) the judicial evaluation is of a wholly different character. The passage of time in that context, rather than being a simple matter of calculation, must, as Mr Scott submitted, be viewed through the lens of the requirements </w:t>
      </w:r>
      <w:r w:rsidRPr="00A31C91">
        <w:rPr>
          <w:i/>
          <w:iCs/>
          <w:color w:val="000000" w:themeColor="text1"/>
        </w:rPr>
        <w:t>of Article 13(b). As the joint judgment of Baroness Hale and Lord Wilson in</w:t>
      </w:r>
      <w:r w:rsidRPr="00A31C91">
        <w:rPr>
          <w:rStyle w:val="apple-converted-space"/>
          <w:rFonts w:eastAsiaTheme="majorEastAsia"/>
          <w:i/>
          <w:iCs/>
          <w:color w:val="000000" w:themeColor="text1"/>
        </w:rPr>
        <w:t> </w:t>
      </w:r>
      <w:r w:rsidRPr="00A31C91">
        <w:rPr>
          <w:i/>
          <w:iCs/>
          <w:color w:val="000000" w:themeColor="text1"/>
        </w:rPr>
        <w:t>Re E (Children) (Abduction: Custody Appeal)</w:t>
      </w:r>
      <w:r w:rsidRPr="00A31C91">
        <w:rPr>
          <w:rStyle w:val="apple-converted-space"/>
          <w:rFonts w:eastAsiaTheme="majorEastAsia"/>
          <w:i/>
          <w:iCs/>
          <w:color w:val="000000" w:themeColor="text1"/>
        </w:rPr>
        <w:t> </w:t>
      </w:r>
      <w:bookmarkEnd w:id="6"/>
      <w:r w:rsidRPr="002C32F5">
        <w:rPr>
          <w:i/>
          <w:iCs/>
          <w:color w:val="000000" w:themeColor="text1"/>
        </w:rPr>
        <w:fldChar w:fldCharType="begin"/>
      </w:r>
      <w:r w:rsidRPr="002C32F5">
        <w:rPr>
          <w:i/>
          <w:iCs/>
          <w:color w:val="000000" w:themeColor="text1"/>
        </w:rPr>
        <w:instrText>HYPERLINK "https://www.bailii.org/uk/cases/UKSC/2011/27.html" \o "Link to BAILII version"</w:instrText>
      </w:r>
      <w:r w:rsidRPr="002C32F5">
        <w:rPr>
          <w:i/>
          <w:iCs/>
          <w:color w:val="000000" w:themeColor="text1"/>
        </w:rPr>
      </w:r>
      <w:r w:rsidRPr="002C32F5">
        <w:rPr>
          <w:i/>
          <w:iCs/>
          <w:color w:val="000000" w:themeColor="text1"/>
        </w:rPr>
        <w:fldChar w:fldCharType="separate"/>
      </w:r>
      <w:r w:rsidRPr="005E0C6B">
        <w:rPr>
          <w:rStyle w:val="Hyperlink"/>
          <w:rFonts w:eastAsiaTheme="majorEastAsia"/>
          <w:i/>
          <w:iCs/>
          <w:color w:val="000000" w:themeColor="text1"/>
          <w:u w:val="none"/>
        </w:rPr>
        <w:t>[2011] UKSC 27</w:t>
      </w:r>
      <w:r w:rsidRPr="002C32F5">
        <w:rPr>
          <w:i/>
          <w:iCs/>
          <w:color w:val="000000" w:themeColor="text1"/>
        </w:rPr>
        <w:fldChar w:fldCharType="end"/>
      </w:r>
      <w:r w:rsidRPr="002C32F5">
        <w:rPr>
          <w:i/>
          <w:iCs/>
          <w:color w:val="000000" w:themeColor="text1"/>
        </w:rPr>
        <w:t>;</w:t>
      </w:r>
      <w:r w:rsidRPr="002C32F5">
        <w:rPr>
          <w:rStyle w:val="apple-converted-space"/>
          <w:rFonts w:eastAsiaTheme="majorEastAsia"/>
          <w:i/>
          <w:iCs/>
          <w:color w:val="000000" w:themeColor="text1"/>
        </w:rPr>
        <w:t> </w:t>
      </w:r>
      <w:hyperlink r:id="rId9" w:tooltip="Link to BAILII version" w:history="1">
        <w:r w:rsidRPr="005E0C6B">
          <w:rPr>
            <w:rStyle w:val="Hyperlink"/>
            <w:rFonts w:eastAsiaTheme="majorEastAsia"/>
            <w:i/>
            <w:iCs/>
            <w:color w:val="000000" w:themeColor="text1"/>
            <w:u w:val="none"/>
          </w:rPr>
          <w:t>[2012] 1 AC 144</w:t>
        </w:r>
      </w:hyperlink>
      <w:r w:rsidRPr="00A31C91">
        <w:rPr>
          <w:rStyle w:val="apple-converted-space"/>
          <w:rFonts w:eastAsiaTheme="majorEastAsia"/>
          <w:i/>
          <w:iCs/>
          <w:color w:val="000000" w:themeColor="text1"/>
        </w:rPr>
        <w:t> </w:t>
      </w:r>
      <w:r w:rsidRPr="00A31C91">
        <w:rPr>
          <w:i/>
          <w:iCs/>
          <w:color w:val="000000" w:themeColor="text1"/>
        </w:rPr>
        <w:t>explains (at paragraphs 29 to 37), the very terms of Article 13(b) make it a provision of restricted application requiring a risk that is 'grave' and a situation that is 'intolerable'.”</w:t>
      </w:r>
    </w:p>
    <w:p w14:paraId="6ABA2DF5" w14:textId="77777777" w:rsidR="00ED32D1" w:rsidRDefault="00ED32D1" w:rsidP="00ED32D1">
      <w:pPr>
        <w:pStyle w:val="ListParagraph"/>
        <w:spacing w:before="100" w:beforeAutospacing="1" w:after="100" w:afterAutospacing="1" w:line="276" w:lineRule="auto"/>
        <w:jc w:val="both"/>
        <w:rPr>
          <w:color w:val="252526"/>
          <w:shd w:val="clear" w:color="auto" w:fill="FFFFFF"/>
        </w:rPr>
      </w:pPr>
    </w:p>
    <w:p w14:paraId="2FABEBA0" w14:textId="77777777" w:rsidR="00A31C91" w:rsidRPr="00ED32D1" w:rsidRDefault="00A31C91" w:rsidP="00ED32D1">
      <w:pPr>
        <w:pStyle w:val="ListParagraph"/>
        <w:spacing w:before="100" w:beforeAutospacing="1" w:after="100" w:afterAutospacing="1" w:line="276" w:lineRule="auto"/>
        <w:jc w:val="both"/>
        <w:rPr>
          <w:i/>
          <w:iCs/>
        </w:rPr>
      </w:pPr>
    </w:p>
    <w:p w14:paraId="2F351A2C" w14:textId="207065F5" w:rsidR="0010432D" w:rsidRDefault="00621859" w:rsidP="0010432D">
      <w:pPr>
        <w:pStyle w:val="ListParagraph"/>
        <w:numPr>
          <w:ilvl w:val="0"/>
          <w:numId w:val="6"/>
        </w:numPr>
        <w:spacing w:line="276" w:lineRule="auto"/>
        <w:jc w:val="both"/>
      </w:pPr>
      <w:r w:rsidRPr="00C26A45">
        <w:lastRenderedPageBreak/>
        <w:t>In</w:t>
      </w:r>
      <w:r w:rsidR="00ED32D1">
        <w:t xml:space="preserve"> dealing with an Article 13(b) defence, where a party relies on various “strands” (as here)</w:t>
      </w:r>
      <w:r w:rsidRPr="00C26A45">
        <w:t> </w:t>
      </w:r>
      <w:r w:rsidR="00D137D8">
        <w:t>i</w:t>
      </w:r>
      <w:r w:rsidRPr="00D137D8">
        <w:t xml:space="preserve">n </w:t>
      </w:r>
      <w:r w:rsidR="00D137D8">
        <w:rPr>
          <w:u w:val="single"/>
        </w:rPr>
        <w:t>R</w:t>
      </w:r>
      <w:r w:rsidRPr="00ED32D1">
        <w:rPr>
          <w:u w:val="single"/>
        </w:rPr>
        <w:t>e B (Children)</w:t>
      </w:r>
      <w:r w:rsidRPr="002458AA">
        <w:t xml:space="preserve"> </w:t>
      </w:r>
      <w:r w:rsidRPr="00ED32D1">
        <w:t xml:space="preserve">[2022] </w:t>
      </w:r>
      <w:r w:rsidR="00D137D8">
        <w:t xml:space="preserve">EWCA </w:t>
      </w:r>
      <w:proofErr w:type="spellStart"/>
      <w:r w:rsidR="00D137D8">
        <w:t>Civ</w:t>
      </w:r>
      <w:proofErr w:type="spellEnd"/>
      <w:r w:rsidR="00D137D8">
        <w:t xml:space="preserve"> 1171</w:t>
      </w:r>
      <w:r w:rsidRPr="0029152B">
        <w:t xml:space="preserve">, </w:t>
      </w:r>
      <w:r w:rsidR="00ED32D1" w:rsidRPr="0029152B">
        <w:t xml:space="preserve">Lord Justice </w:t>
      </w:r>
      <w:r w:rsidRPr="0029152B">
        <w:t>Moylan</w:t>
      </w:r>
      <w:r w:rsidR="006F0C8D">
        <w:t xml:space="preserve"> </w:t>
      </w:r>
      <w:r w:rsidRPr="0029152B">
        <w:t>said at §70:</w:t>
      </w:r>
    </w:p>
    <w:p w14:paraId="6EE371D1" w14:textId="77777777" w:rsidR="0010432D" w:rsidRPr="00ED32D1" w:rsidRDefault="0010432D" w:rsidP="0010432D">
      <w:pPr>
        <w:spacing w:line="276" w:lineRule="auto"/>
        <w:jc w:val="both"/>
      </w:pPr>
    </w:p>
    <w:p w14:paraId="291B33DE" w14:textId="77777777" w:rsidR="00621859" w:rsidRPr="0010432D" w:rsidRDefault="00621859" w:rsidP="0010432D">
      <w:pPr>
        <w:spacing w:line="276" w:lineRule="auto"/>
        <w:ind w:left="720"/>
        <w:jc w:val="both"/>
        <w:rPr>
          <w:i/>
          <w:iCs/>
        </w:rPr>
      </w:pPr>
      <w:r w:rsidRPr="0010432D">
        <w:rPr>
          <w:i/>
          <w:iCs/>
        </w:rPr>
        <w:t xml:space="preserve">"The authorities make clear that the court is evaluating whether there is a grave risk based on the allegations relied on by the taking parent as a whole, not individually. There may, of course, be distinct strands which have to be analysed separately but the court must not overlook the need to consider the cumulative effect of those allegations for the purpose of evaluating the nature and level of any grave risk(s) that might potentially be established as well as the protective measures available to address such risk(s)." </w:t>
      </w:r>
    </w:p>
    <w:p w14:paraId="5A582BEA" w14:textId="77777777" w:rsidR="00621859" w:rsidRPr="00ED32D1" w:rsidRDefault="00621859" w:rsidP="0010432D">
      <w:pPr>
        <w:spacing w:line="276" w:lineRule="auto"/>
        <w:jc w:val="both"/>
        <w:rPr>
          <w:color w:val="252526"/>
          <w:shd w:val="clear" w:color="auto" w:fill="FFFFFF"/>
        </w:rPr>
      </w:pPr>
    </w:p>
    <w:p w14:paraId="4AC8C28A" w14:textId="663817C1" w:rsidR="009B43C8" w:rsidRPr="006A5606" w:rsidRDefault="009B43C8" w:rsidP="00AD64D0">
      <w:pPr>
        <w:pStyle w:val="ListParagraph"/>
        <w:numPr>
          <w:ilvl w:val="0"/>
          <w:numId w:val="6"/>
        </w:numPr>
        <w:spacing w:line="276" w:lineRule="auto"/>
        <w:jc w:val="both"/>
        <w:rPr>
          <w:color w:val="252526"/>
          <w:shd w:val="clear" w:color="auto" w:fill="FFFFFF"/>
        </w:rPr>
      </w:pPr>
      <w:r>
        <w:rPr>
          <w:color w:val="252526"/>
          <w:shd w:val="clear" w:color="auto" w:fill="FFFFFF"/>
        </w:rPr>
        <w:t xml:space="preserve">I was </w:t>
      </w:r>
      <w:r w:rsidR="00ED32D1">
        <w:rPr>
          <w:color w:val="252526"/>
          <w:shd w:val="clear" w:color="auto" w:fill="FFFFFF"/>
        </w:rPr>
        <w:t xml:space="preserve">also </w:t>
      </w:r>
      <w:r>
        <w:rPr>
          <w:color w:val="252526"/>
          <w:shd w:val="clear" w:color="auto" w:fill="FFFFFF"/>
        </w:rPr>
        <w:t xml:space="preserve">referred to some authorities which deal with the </w:t>
      </w:r>
      <w:r w:rsidRPr="00E12373">
        <w:rPr>
          <w:color w:val="252526"/>
          <w:shd w:val="clear" w:color="auto" w:fill="FFFFFF"/>
        </w:rPr>
        <w:t>“settlement defence”</w:t>
      </w:r>
      <w:r>
        <w:rPr>
          <w:color w:val="252526"/>
          <w:shd w:val="clear" w:color="auto" w:fill="FFFFFF"/>
        </w:rPr>
        <w:t xml:space="preserve"> under Article 12, </w:t>
      </w:r>
      <w:r w:rsidR="0029152B">
        <w:rPr>
          <w:color w:val="252526"/>
          <w:shd w:val="clear" w:color="auto" w:fill="FFFFFF"/>
        </w:rPr>
        <w:t xml:space="preserve">which are helpful in terms of the factual matters the court looks to, to establish whether a child is “settled” in this country. </w:t>
      </w:r>
      <w:proofErr w:type="gramStart"/>
      <w:r w:rsidR="0029152B">
        <w:rPr>
          <w:color w:val="252526"/>
          <w:shd w:val="clear" w:color="auto" w:fill="FFFFFF"/>
        </w:rPr>
        <w:t>However</w:t>
      </w:r>
      <w:proofErr w:type="gramEnd"/>
      <w:r w:rsidR="0029152B">
        <w:rPr>
          <w:color w:val="252526"/>
          <w:shd w:val="clear" w:color="auto" w:fill="FFFFFF"/>
        </w:rPr>
        <w:t xml:space="preserve"> </w:t>
      </w:r>
      <w:r>
        <w:rPr>
          <w:color w:val="252526"/>
          <w:shd w:val="clear" w:color="auto" w:fill="FFFFFF"/>
        </w:rPr>
        <w:t xml:space="preserve">that </w:t>
      </w:r>
      <w:r w:rsidR="0029152B">
        <w:rPr>
          <w:color w:val="252526"/>
          <w:shd w:val="clear" w:color="auto" w:fill="FFFFFF"/>
        </w:rPr>
        <w:t xml:space="preserve">specific legal </w:t>
      </w:r>
      <w:r>
        <w:rPr>
          <w:color w:val="252526"/>
          <w:shd w:val="clear" w:color="auto" w:fill="FFFFFF"/>
        </w:rPr>
        <w:t xml:space="preserve">defence does not apply </w:t>
      </w:r>
      <w:r w:rsidR="0029152B">
        <w:rPr>
          <w:color w:val="252526"/>
          <w:shd w:val="clear" w:color="auto" w:fill="FFFFFF"/>
        </w:rPr>
        <w:t xml:space="preserve">to </w:t>
      </w:r>
      <w:r>
        <w:rPr>
          <w:color w:val="252526"/>
          <w:shd w:val="clear" w:color="auto" w:fill="FFFFFF"/>
        </w:rPr>
        <w:t>this case</w:t>
      </w:r>
      <w:r w:rsidR="000257C6">
        <w:rPr>
          <w:color w:val="252526"/>
          <w:shd w:val="clear" w:color="auto" w:fill="FFFFFF"/>
        </w:rPr>
        <w:t xml:space="preserve"> given that the mother’s application was issued less than one year after the father’s wrongful removal of </w:t>
      </w:r>
      <w:r w:rsidR="00372800">
        <w:rPr>
          <w:color w:val="252526"/>
          <w:shd w:val="clear" w:color="auto" w:fill="FFFFFF"/>
        </w:rPr>
        <w:t>C</w:t>
      </w:r>
      <w:r>
        <w:rPr>
          <w:color w:val="252526"/>
          <w:shd w:val="clear" w:color="auto" w:fill="FFFFFF"/>
        </w:rPr>
        <w:t>. I need to consider the issue of delay</w:t>
      </w:r>
      <w:r w:rsidR="00897CFC">
        <w:rPr>
          <w:color w:val="252526"/>
          <w:shd w:val="clear" w:color="auto" w:fill="FFFFFF"/>
        </w:rPr>
        <w:t xml:space="preserve">, and its impact on </w:t>
      </w:r>
      <w:r w:rsidR="007F111F">
        <w:rPr>
          <w:color w:val="252526"/>
          <w:shd w:val="clear" w:color="auto" w:fill="FFFFFF"/>
        </w:rPr>
        <w:t>C</w:t>
      </w:r>
      <w:r w:rsidR="00897CFC">
        <w:rPr>
          <w:color w:val="252526"/>
          <w:shd w:val="clear" w:color="auto" w:fill="FFFFFF"/>
        </w:rPr>
        <w:t>,</w:t>
      </w:r>
      <w:r>
        <w:rPr>
          <w:color w:val="252526"/>
          <w:shd w:val="clear" w:color="auto" w:fill="FFFFFF"/>
        </w:rPr>
        <w:t xml:space="preserve"> </w:t>
      </w:r>
      <w:r w:rsidRPr="009B43C8">
        <w:rPr>
          <w:i/>
          <w:iCs/>
          <w:color w:val="252526"/>
          <w:shd w:val="clear" w:color="auto" w:fill="FFFFFF"/>
        </w:rPr>
        <w:t>“through the lens of the requirements of Article 13(b)”</w:t>
      </w:r>
      <w:r>
        <w:rPr>
          <w:i/>
          <w:iCs/>
          <w:color w:val="252526"/>
          <w:shd w:val="clear" w:color="auto" w:fill="FFFFFF"/>
        </w:rPr>
        <w:t>.</w:t>
      </w:r>
    </w:p>
    <w:p w14:paraId="64A90402" w14:textId="77777777" w:rsidR="00A965CD" w:rsidRDefault="00A965CD" w:rsidP="00AD64D0">
      <w:pPr>
        <w:spacing w:line="276" w:lineRule="auto"/>
        <w:jc w:val="both"/>
        <w:rPr>
          <w:color w:val="252526"/>
          <w:shd w:val="clear" w:color="auto" w:fill="FFFFFF"/>
        </w:rPr>
      </w:pPr>
    </w:p>
    <w:p w14:paraId="7C040219" w14:textId="613EEA57" w:rsidR="0019177A" w:rsidRPr="00D100A6" w:rsidRDefault="0019177A" w:rsidP="0019177A">
      <w:pPr>
        <w:spacing w:line="276" w:lineRule="auto"/>
        <w:rPr>
          <w:b/>
          <w:bCs/>
          <w:color w:val="252526"/>
          <w:u w:val="single"/>
          <w:shd w:val="clear" w:color="auto" w:fill="FFFFFF"/>
        </w:rPr>
      </w:pPr>
      <w:r w:rsidRPr="00D100A6">
        <w:rPr>
          <w:b/>
          <w:bCs/>
          <w:color w:val="252526"/>
          <w:u w:val="single"/>
          <w:shd w:val="clear" w:color="auto" w:fill="FFFFFF"/>
        </w:rPr>
        <w:t xml:space="preserve">Written evidence </w:t>
      </w:r>
    </w:p>
    <w:p w14:paraId="40D181AD" w14:textId="6726896B" w:rsidR="0019177A" w:rsidRPr="00D100A6" w:rsidRDefault="0019177A" w:rsidP="0019177A">
      <w:pPr>
        <w:pStyle w:val="ListParagraph"/>
        <w:numPr>
          <w:ilvl w:val="0"/>
          <w:numId w:val="6"/>
        </w:numPr>
        <w:spacing w:line="276" w:lineRule="auto"/>
        <w:rPr>
          <w:color w:val="252526"/>
          <w:shd w:val="clear" w:color="auto" w:fill="FFFFFF"/>
        </w:rPr>
      </w:pPr>
      <w:r w:rsidRPr="00D100A6">
        <w:rPr>
          <w:color w:val="252526"/>
          <w:shd w:val="clear" w:color="auto" w:fill="FFFFFF"/>
        </w:rPr>
        <w:t xml:space="preserve">I was provided with a bundle of </w:t>
      </w:r>
      <w:r w:rsidR="00711283">
        <w:rPr>
          <w:color w:val="252526"/>
          <w:shd w:val="clear" w:color="auto" w:fill="FFFFFF"/>
        </w:rPr>
        <w:t>344</w:t>
      </w:r>
      <w:r w:rsidRPr="00D100A6">
        <w:rPr>
          <w:color w:val="252526"/>
          <w:shd w:val="clear" w:color="auto" w:fill="FFFFFF"/>
        </w:rPr>
        <w:t xml:space="preserve"> page</w:t>
      </w:r>
      <w:r w:rsidR="00952F79">
        <w:rPr>
          <w:color w:val="252526"/>
          <w:shd w:val="clear" w:color="auto" w:fill="FFFFFF"/>
        </w:rPr>
        <w:t>s</w:t>
      </w:r>
      <w:r w:rsidR="002C6184">
        <w:rPr>
          <w:rStyle w:val="FootnoteReference"/>
          <w:color w:val="252526"/>
          <w:shd w:val="clear" w:color="auto" w:fill="FFFFFF"/>
        </w:rPr>
        <w:footnoteReference w:id="2"/>
      </w:r>
      <w:r w:rsidRPr="00D100A6">
        <w:rPr>
          <w:color w:val="252526"/>
          <w:shd w:val="clear" w:color="auto" w:fill="FFFFFF"/>
        </w:rPr>
        <w:t>, which I read</w:t>
      </w:r>
      <w:r w:rsidR="00EE7DCA">
        <w:rPr>
          <w:color w:val="252526"/>
          <w:shd w:val="clear" w:color="auto" w:fill="FFFFFF"/>
        </w:rPr>
        <w:t xml:space="preserve"> carefully</w:t>
      </w:r>
      <w:r w:rsidRPr="00D100A6">
        <w:rPr>
          <w:color w:val="252526"/>
          <w:shd w:val="clear" w:color="auto" w:fill="FFFFFF"/>
        </w:rPr>
        <w:t>. This included:</w:t>
      </w:r>
    </w:p>
    <w:p w14:paraId="1707AAD6" w14:textId="5A531FC8" w:rsidR="00711283" w:rsidRPr="00711283" w:rsidRDefault="00711283" w:rsidP="00711283">
      <w:pPr>
        <w:pStyle w:val="ListParagraph"/>
        <w:numPr>
          <w:ilvl w:val="1"/>
          <w:numId w:val="6"/>
        </w:numPr>
        <w:spacing w:line="276" w:lineRule="auto"/>
        <w:jc w:val="both"/>
        <w:rPr>
          <w:color w:val="000000" w:themeColor="text1"/>
          <w:shd w:val="clear" w:color="auto" w:fill="FFFFFF"/>
        </w:rPr>
      </w:pPr>
      <w:r w:rsidRPr="00711283">
        <w:rPr>
          <w:color w:val="000000" w:themeColor="text1"/>
          <w:shd w:val="clear" w:color="auto" w:fill="FFFFFF"/>
        </w:rPr>
        <w:t>T</w:t>
      </w:r>
      <w:r w:rsidR="0019177A" w:rsidRPr="00711283">
        <w:rPr>
          <w:color w:val="000000" w:themeColor="text1"/>
          <w:shd w:val="clear" w:color="auto" w:fill="FFFFFF"/>
        </w:rPr>
        <w:t xml:space="preserve">he </w:t>
      </w:r>
      <w:r w:rsidRPr="00711283">
        <w:rPr>
          <w:color w:val="000000" w:themeColor="text1"/>
          <w:shd w:val="clear" w:color="auto" w:fill="FFFFFF"/>
        </w:rPr>
        <w:t>mother’s C67</w:t>
      </w:r>
      <w:r w:rsidR="0019177A" w:rsidRPr="00711283">
        <w:rPr>
          <w:color w:val="000000" w:themeColor="text1"/>
          <w:shd w:val="clear" w:color="auto" w:fill="FFFFFF"/>
        </w:rPr>
        <w:t xml:space="preserve"> application</w:t>
      </w:r>
      <w:r w:rsidR="00237154">
        <w:rPr>
          <w:color w:val="000000" w:themeColor="text1"/>
          <w:shd w:val="clear" w:color="auto" w:fill="FFFFFF"/>
        </w:rPr>
        <w:t>, form C1A,</w:t>
      </w:r>
      <w:r w:rsidRPr="00711283">
        <w:rPr>
          <w:color w:val="000000" w:themeColor="text1"/>
          <w:shd w:val="clear" w:color="auto" w:fill="FFFFFF"/>
        </w:rPr>
        <w:t xml:space="preserve"> </w:t>
      </w:r>
      <w:r w:rsidR="0019177A" w:rsidRPr="00711283">
        <w:rPr>
          <w:color w:val="000000" w:themeColor="text1"/>
          <w:shd w:val="clear" w:color="auto" w:fill="FFFFFF"/>
        </w:rPr>
        <w:t xml:space="preserve">and </w:t>
      </w:r>
      <w:r w:rsidRPr="00711283">
        <w:rPr>
          <w:color w:val="000000" w:themeColor="text1"/>
          <w:shd w:val="clear" w:color="auto" w:fill="FFFFFF"/>
        </w:rPr>
        <w:t xml:space="preserve">numerous </w:t>
      </w:r>
      <w:proofErr w:type="gramStart"/>
      <w:r w:rsidR="0019177A" w:rsidRPr="00711283">
        <w:rPr>
          <w:color w:val="000000" w:themeColor="text1"/>
          <w:shd w:val="clear" w:color="auto" w:fill="FFFFFF"/>
        </w:rPr>
        <w:t>orders;</w:t>
      </w:r>
      <w:proofErr w:type="gramEnd"/>
      <w:r w:rsidR="0019177A" w:rsidRPr="00711283">
        <w:rPr>
          <w:color w:val="000000" w:themeColor="text1"/>
          <w:shd w:val="clear" w:color="auto" w:fill="FFFFFF"/>
        </w:rPr>
        <w:t xml:space="preserve"> </w:t>
      </w:r>
    </w:p>
    <w:p w14:paraId="03DA22A1" w14:textId="3D5C3E49" w:rsidR="0019177A" w:rsidRPr="00711283" w:rsidRDefault="0019177A" w:rsidP="0019177A">
      <w:pPr>
        <w:pStyle w:val="ListParagraph"/>
        <w:numPr>
          <w:ilvl w:val="1"/>
          <w:numId w:val="6"/>
        </w:numPr>
        <w:spacing w:line="276" w:lineRule="auto"/>
        <w:jc w:val="both"/>
        <w:rPr>
          <w:color w:val="000000" w:themeColor="text1"/>
          <w:shd w:val="clear" w:color="auto" w:fill="FFFFFF"/>
        </w:rPr>
      </w:pPr>
      <w:r w:rsidRPr="00711283">
        <w:rPr>
          <w:color w:val="000000" w:themeColor="text1"/>
          <w:shd w:val="clear" w:color="auto" w:fill="FFFFFF"/>
        </w:rPr>
        <w:t>T</w:t>
      </w:r>
      <w:r w:rsidR="00711283" w:rsidRPr="00711283">
        <w:rPr>
          <w:color w:val="000000" w:themeColor="text1"/>
          <w:shd w:val="clear" w:color="auto" w:fill="FFFFFF"/>
        </w:rPr>
        <w:t>hree</w:t>
      </w:r>
      <w:r w:rsidRPr="00711283">
        <w:rPr>
          <w:color w:val="000000" w:themeColor="text1"/>
          <w:shd w:val="clear" w:color="auto" w:fill="FFFFFF"/>
        </w:rPr>
        <w:t xml:space="preserve"> witness statements from each party (with exhibits</w:t>
      </w:r>
      <w:proofErr w:type="gramStart"/>
      <w:r w:rsidRPr="00711283">
        <w:rPr>
          <w:color w:val="000000" w:themeColor="text1"/>
          <w:shd w:val="clear" w:color="auto" w:fill="FFFFFF"/>
        </w:rPr>
        <w:t>)</w:t>
      </w:r>
      <w:r w:rsidR="00711283" w:rsidRPr="00711283">
        <w:rPr>
          <w:color w:val="000000" w:themeColor="text1"/>
          <w:shd w:val="clear" w:color="auto" w:fill="FFFFFF"/>
        </w:rPr>
        <w:t>;</w:t>
      </w:r>
      <w:proofErr w:type="gramEnd"/>
    </w:p>
    <w:p w14:paraId="02EAF6BD" w14:textId="5162C16A" w:rsidR="00711283" w:rsidRDefault="00711283" w:rsidP="0019177A">
      <w:pPr>
        <w:pStyle w:val="ListParagraph"/>
        <w:numPr>
          <w:ilvl w:val="1"/>
          <w:numId w:val="6"/>
        </w:numPr>
        <w:spacing w:line="276" w:lineRule="auto"/>
        <w:jc w:val="both"/>
        <w:rPr>
          <w:color w:val="000000" w:themeColor="text1"/>
          <w:shd w:val="clear" w:color="auto" w:fill="FFFFFF"/>
        </w:rPr>
      </w:pPr>
      <w:r w:rsidRPr="00711283">
        <w:rPr>
          <w:color w:val="000000" w:themeColor="text1"/>
          <w:shd w:val="clear" w:color="auto" w:fill="FFFFFF"/>
        </w:rPr>
        <w:t>A CAFCASS report dated 10.3.26</w:t>
      </w:r>
      <w:r>
        <w:rPr>
          <w:color w:val="000000" w:themeColor="text1"/>
          <w:shd w:val="clear" w:color="auto" w:fill="FFFFFF"/>
        </w:rPr>
        <w:t>,</w:t>
      </w:r>
      <w:r w:rsidRPr="00711283">
        <w:rPr>
          <w:color w:val="000000" w:themeColor="text1"/>
          <w:shd w:val="clear" w:color="auto" w:fill="FFFFFF"/>
        </w:rPr>
        <w:t xml:space="preserve"> and </w:t>
      </w:r>
      <w:r>
        <w:rPr>
          <w:color w:val="000000" w:themeColor="text1"/>
          <w:shd w:val="clear" w:color="auto" w:fill="FFFFFF"/>
        </w:rPr>
        <w:t xml:space="preserve">CAFCASS </w:t>
      </w:r>
      <w:r w:rsidRPr="00711283">
        <w:rPr>
          <w:color w:val="000000" w:themeColor="text1"/>
          <w:shd w:val="clear" w:color="auto" w:fill="FFFFFF"/>
        </w:rPr>
        <w:t>letter with the outcome of Police National Computer Check enquiri</w:t>
      </w:r>
      <w:r>
        <w:rPr>
          <w:color w:val="000000" w:themeColor="text1"/>
          <w:shd w:val="clear" w:color="auto" w:fill="FFFFFF"/>
        </w:rPr>
        <w:t>e</w:t>
      </w:r>
      <w:r w:rsidRPr="00711283">
        <w:rPr>
          <w:color w:val="000000" w:themeColor="text1"/>
          <w:shd w:val="clear" w:color="auto" w:fill="FFFFFF"/>
        </w:rPr>
        <w:t xml:space="preserve">s dated </w:t>
      </w:r>
      <w:proofErr w:type="gramStart"/>
      <w:r>
        <w:rPr>
          <w:color w:val="000000" w:themeColor="text1"/>
          <w:shd w:val="clear" w:color="auto" w:fill="FFFFFF"/>
        </w:rPr>
        <w:t>16.3.26;</w:t>
      </w:r>
      <w:proofErr w:type="gramEnd"/>
    </w:p>
    <w:p w14:paraId="50A56891" w14:textId="1DB7DEC9" w:rsidR="00711283" w:rsidRDefault="00711283" w:rsidP="0019177A">
      <w:pPr>
        <w:pStyle w:val="ListParagraph"/>
        <w:numPr>
          <w:ilvl w:val="1"/>
          <w:numId w:val="6"/>
        </w:numPr>
        <w:spacing w:line="276" w:lineRule="auto"/>
        <w:jc w:val="both"/>
        <w:rPr>
          <w:color w:val="000000" w:themeColor="text1"/>
          <w:shd w:val="clear" w:color="auto" w:fill="FFFFFF"/>
        </w:rPr>
      </w:pPr>
      <w:r>
        <w:rPr>
          <w:color w:val="000000" w:themeColor="text1"/>
          <w:shd w:val="clear" w:color="auto" w:fill="FFFFFF"/>
        </w:rPr>
        <w:t xml:space="preserve">Papers relating to Lithuanian court proceedings between the parties, relating to </w:t>
      </w:r>
      <w:proofErr w:type="gramStart"/>
      <w:r w:rsidR="007F111F">
        <w:rPr>
          <w:color w:val="000000" w:themeColor="text1"/>
          <w:shd w:val="clear" w:color="auto" w:fill="FFFFFF"/>
        </w:rPr>
        <w:t>C</w:t>
      </w:r>
      <w:r>
        <w:rPr>
          <w:color w:val="000000" w:themeColor="text1"/>
          <w:shd w:val="clear" w:color="auto" w:fill="FFFFFF"/>
        </w:rPr>
        <w:t>;</w:t>
      </w:r>
      <w:proofErr w:type="gramEnd"/>
    </w:p>
    <w:p w14:paraId="2637AFE9" w14:textId="01526292" w:rsidR="00711283" w:rsidRDefault="00711283" w:rsidP="0019177A">
      <w:pPr>
        <w:pStyle w:val="ListParagraph"/>
        <w:numPr>
          <w:ilvl w:val="1"/>
          <w:numId w:val="6"/>
        </w:numPr>
        <w:spacing w:line="276" w:lineRule="auto"/>
        <w:jc w:val="both"/>
        <w:rPr>
          <w:color w:val="000000" w:themeColor="text1"/>
          <w:shd w:val="clear" w:color="auto" w:fill="FFFFFF"/>
        </w:rPr>
      </w:pPr>
      <w:r>
        <w:rPr>
          <w:color w:val="000000" w:themeColor="text1"/>
          <w:shd w:val="clear" w:color="auto" w:fill="FFFFFF"/>
        </w:rPr>
        <w:t xml:space="preserve">A letter from the Lithuanian Children’s Services dated </w:t>
      </w:r>
      <w:proofErr w:type="gramStart"/>
      <w:r>
        <w:rPr>
          <w:color w:val="000000" w:themeColor="text1"/>
          <w:shd w:val="clear" w:color="auto" w:fill="FFFFFF"/>
        </w:rPr>
        <w:t>23.1.26;</w:t>
      </w:r>
      <w:proofErr w:type="gramEnd"/>
    </w:p>
    <w:p w14:paraId="13E4E1CB" w14:textId="6404E16C" w:rsidR="00711283" w:rsidRDefault="00711283" w:rsidP="0019177A">
      <w:pPr>
        <w:pStyle w:val="ListParagraph"/>
        <w:numPr>
          <w:ilvl w:val="1"/>
          <w:numId w:val="6"/>
        </w:numPr>
        <w:spacing w:line="276" w:lineRule="auto"/>
        <w:jc w:val="both"/>
        <w:rPr>
          <w:color w:val="000000" w:themeColor="text1"/>
          <w:shd w:val="clear" w:color="auto" w:fill="FFFFFF"/>
        </w:rPr>
      </w:pPr>
      <w:r>
        <w:rPr>
          <w:color w:val="000000" w:themeColor="text1"/>
          <w:shd w:val="clear" w:color="auto" w:fill="FFFFFF"/>
        </w:rPr>
        <w:t xml:space="preserve">A letter from </w:t>
      </w:r>
      <w:r w:rsidR="00372800">
        <w:rPr>
          <w:color w:val="000000" w:themeColor="text1"/>
          <w:shd w:val="clear" w:color="auto" w:fill="FFFFFF"/>
        </w:rPr>
        <w:t>C</w:t>
      </w:r>
      <w:r>
        <w:rPr>
          <w:color w:val="000000" w:themeColor="text1"/>
          <w:shd w:val="clear" w:color="auto" w:fill="FFFFFF"/>
        </w:rPr>
        <w:t xml:space="preserve">’s former nursery in Lithuania, dated </w:t>
      </w:r>
      <w:proofErr w:type="gramStart"/>
      <w:r>
        <w:rPr>
          <w:color w:val="000000" w:themeColor="text1"/>
          <w:shd w:val="clear" w:color="auto" w:fill="FFFFFF"/>
        </w:rPr>
        <w:t>28.1.26;</w:t>
      </w:r>
      <w:proofErr w:type="gramEnd"/>
    </w:p>
    <w:p w14:paraId="4B425870" w14:textId="43733435" w:rsidR="00711283" w:rsidRPr="00711283" w:rsidRDefault="00711283" w:rsidP="00711283">
      <w:pPr>
        <w:pStyle w:val="ListParagraph"/>
        <w:numPr>
          <w:ilvl w:val="1"/>
          <w:numId w:val="6"/>
        </w:numPr>
        <w:spacing w:line="276" w:lineRule="auto"/>
        <w:jc w:val="both"/>
        <w:rPr>
          <w:color w:val="000000" w:themeColor="text1"/>
          <w:shd w:val="clear" w:color="auto" w:fill="FFFFFF"/>
        </w:rPr>
      </w:pPr>
      <w:r>
        <w:rPr>
          <w:color w:val="000000" w:themeColor="text1"/>
          <w:shd w:val="clear" w:color="auto" w:fill="FFFFFF"/>
        </w:rPr>
        <w:t xml:space="preserve">The Notice given by the father to the </w:t>
      </w:r>
      <w:r w:rsidR="007F111F">
        <w:rPr>
          <w:color w:val="000000" w:themeColor="text1"/>
          <w:shd w:val="clear" w:color="auto" w:fill="FFFFFF"/>
        </w:rPr>
        <w:t xml:space="preserve">X </w:t>
      </w:r>
      <w:r>
        <w:rPr>
          <w:color w:val="000000" w:themeColor="text1"/>
          <w:shd w:val="clear" w:color="auto" w:fill="FFFFFF"/>
        </w:rPr>
        <w:t xml:space="preserve">City Family Centre dated 1.8.24, of his planned trip to England from 2.8.24 to 2.11.24 with </w:t>
      </w:r>
      <w:proofErr w:type="gramStart"/>
      <w:r w:rsidR="007F111F">
        <w:rPr>
          <w:color w:val="000000" w:themeColor="text1"/>
          <w:shd w:val="clear" w:color="auto" w:fill="FFFFFF"/>
        </w:rPr>
        <w:t>C</w:t>
      </w:r>
      <w:r>
        <w:rPr>
          <w:color w:val="000000" w:themeColor="text1"/>
          <w:shd w:val="clear" w:color="auto" w:fill="FFFFFF"/>
        </w:rPr>
        <w:t>;</w:t>
      </w:r>
      <w:proofErr w:type="gramEnd"/>
    </w:p>
    <w:p w14:paraId="68B4626A" w14:textId="5AE14A58" w:rsidR="00711283" w:rsidRPr="00711283" w:rsidRDefault="00711283" w:rsidP="00711283">
      <w:pPr>
        <w:pStyle w:val="ListParagraph"/>
        <w:numPr>
          <w:ilvl w:val="1"/>
          <w:numId w:val="6"/>
        </w:numPr>
        <w:spacing w:line="276" w:lineRule="auto"/>
        <w:jc w:val="both"/>
        <w:rPr>
          <w:color w:val="000000" w:themeColor="text1"/>
          <w:shd w:val="clear" w:color="auto" w:fill="FFFFFF"/>
        </w:rPr>
      </w:pPr>
      <w:r>
        <w:rPr>
          <w:color w:val="000000" w:themeColor="text1"/>
          <w:shd w:val="clear" w:color="auto" w:fill="FFFFFF"/>
        </w:rPr>
        <w:t xml:space="preserve">Responses from third parties to the numerous Disclosure Orders made by the English court after these proceedings started, to try to locate the father and </w:t>
      </w:r>
      <w:r w:rsidR="007F111F">
        <w:rPr>
          <w:color w:val="000000" w:themeColor="text1"/>
          <w:shd w:val="clear" w:color="auto" w:fill="FFFFFF"/>
        </w:rPr>
        <w:t>C</w:t>
      </w:r>
      <w:r>
        <w:rPr>
          <w:color w:val="000000" w:themeColor="text1"/>
          <w:shd w:val="clear" w:color="auto" w:fill="FFFFFF"/>
        </w:rPr>
        <w:t>.</w:t>
      </w:r>
    </w:p>
    <w:p w14:paraId="507D010A" w14:textId="77777777" w:rsidR="00A270ED" w:rsidRDefault="00A270ED" w:rsidP="00D100A6">
      <w:pPr>
        <w:spacing w:line="276" w:lineRule="auto"/>
        <w:jc w:val="both"/>
        <w:rPr>
          <w:color w:val="252526"/>
          <w:shd w:val="clear" w:color="auto" w:fill="FFFFFF"/>
        </w:rPr>
      </w:pPr>
    </w:p>
    <w:p w14:paraId="745D33FD" w14:textId="0480D9C3" w:rsidR="00711283" w:rsidRPr="00711283" w:rsidRDefault="00711283" w:rsidP="00711283">
      <w:pPr>
        <w:pStyle w:val="ListParagraph"/>
        <w:numPr>
          <w:ilvl w:val="0"/>
          <w:numId w:val="6"/>
        </w:numPr>
        <w:spacing w:line="276" w:lineRule="auto"/>
        <w:jc w:val="both"/>
        <w:rPr>
          <w:color w:val="252526"/>
          <w:shd w:val="clear" w:color="auto" w:fill="FFFFFF"/>
        </w:rPr>
      </w:pPr>
      <w:r>
        <w:rPr>
          <w:color w:val="252526"/>
          <w:shd w:val="clear" w:color="auto" w:fill="FFFFFF"/>
        </w:rPr>
        <w:t>I was also provided with helpful Position Statements from both Counsel</w:t>
      </w:r>
      <w:r w:rsidR="00F24BD8">
        <w:rPr>
          <w:color w:val="252526"/>
          <w:shd w:val="clear" w:color="auto" w:fill="FFFFFF"/>
        </w:rPr>
        <w:t>, for which I am very grateful.</w:t>
      </w:r>
    </w:p>
    <w:p w14:paraId="2F4E737B" w14:textId="77777777" w:rsidR="00711283" w:rsidRPr="00D100A6" w:rsidRDefault="00711283" w:rsidP="00D100A6">
      <w:pPr>
        <w:spacing w:line="276" w:lineRule="auto"/>
        <w:jc w:val="both"/>
        <w:rPr>
          <w:color w:val="252526"/>
          <w:shd w:val="clear" w:color="auto" w:fill="FFFFFF"/>
        </w:rPr>
      </w:pPr>
    </w:p>
    <w:p w14:paraId="3D07E92C" w14:textId="0B522D5E" w:rsidR="00945865" w:rsidRPr="00D100A6" w:rsidRDefault="00EB0398" w:rsidP="00D100A6">
      <w:pPr>
        <w:spacing w:line="276" w:lineRule="auto"/>
        <w:rPr>
          <w:b/>
          <w:bCs/>
          <w:color w:val="252526"/>
          <w:u w:val="single"/>
          <w:shd w:val="clear" w:color="auto" w:fill="FFFFFF"/>
        </w:rPr>
      </w:pPr>
      <w:r w:rsidRPr="00D100A6">
        <w:rPr>
          <w:b/>
          <w:bCs/>
          <w:color w:val="252526"/>
          <w:u w:val="single"/>
          <w:shd w:val="clear" w:color="auto" w:fill="FFFFFF"/>
        </w:rPr>
        <w:t>Background</w:t>
      </w:r>
    </w:p>
    <w:p w14:paraId="5886156E" w14:textId="5BD26A41" w:rsidR="00C51C8C" w:rsidRDefault="007F111F" w:rsidP="00D100A6">
      <w:pPr>
        <w:pStyle w:val="ListParagraph"/>
        <w:numPr>
          <w:ilvl w:val="0"/>
          <w:numId w:val="6"/>
        </w:numPr>
        <w:spacing w:line="276" w:lineRule="auto"/>
        <w:jc w:val="both"/>
        <w:rPr>
          <w:color w:val="252526"/>
          <w:shd w:val="clear" w:color="auto" w:fill="FFFFFF"/>
        </w:rPr>
      </w:pPr>
      <w:r>
        <w:rPr>
          <w:color w:val="252526"/>
          <w:shd w:val="clear" w:color="auto" w:fill="FFFFFF"/>
        </w:rPr>
        <w:t>Both parties are aged in their 30s</w:t>
      </w:r>
      <w:r w:rsidR="00D5464E" w:rsidRPr="00D100A6">
        <w:rPr>
          <w:color w:val="252526"/>
          <w:shd w:val="clear" w:color="auto" w:fill="FFFFFF"/>
        </w:rPr>
        <w:t xml:space="preserve">. </w:t>
      </w:r>
      <w:r w:rsidR="00B34EAE" w:rsidRPr="00D100A6">
        <w:rPr>
          <w:color w:val="252526"/>
          <w:shd w:val="clear" w:color="auto" w:fill="FFFFFF"/>
        </w:rPr>
        <w:t>The</w:t>
      </w:r>
      <w:r w:rsidR="006C4126">
        <w:rPr>
          <w:color w:val="252526"/>
          <w:shd w:val="clear" w:color="auto" w:fill="FFFFFF"/>
        </w:rPr>
        <w:t>y</w:t>
      </w:r>
      <w:r w:rsidR="00B34EAE" w:rsidRPr="00D100A6">
        <w:rPr>
          <w:color w:val="252526"/>
          <w:shd w:val="clear" w:color="auto" w:fill="FFFFFF"/>
        </w:rPr>
        <w:t xml:space="preserve"> met</w:t>
      </w:r>
      <w:r w:rsidR="0074621F">
        <w:rPr>
          <w:color w:val="252526"/>
          <w:shd w:val="clear" w:color="auto" w:fill="FFFFFF"/>
        </w:rPr>
        <w:t xml:space="preserve"> and began their relationship</w:t>
      </w:r>
      <w:r w:rsidR="00B34EAE" w:rsidRPr="00D100A6">
        <w:rPr>
          <w:color w:val="252526"/>
          <w:shd w:val="clear" w:color="auto" w:fill="FFFFFF"/>
        </w:rPr>
        <w:t xml:space="preserve"> in </w:t>
      </w:r>
      <w:r w:rsidR="00770570">
        <w:rPr>
          <w:color w:val="252526"/>
          <w:shd w:val="clear" w:color="auto" w:fill="FFFFFF"/>
        </w:rPr>
        <w:t>2018</w:t>
      </w:r>
      <w:r w:rsidR="006C4126">
        <w:rPr>
          <w:color w:val="252526"/>
          <w:shd w:val="clear" w:color="auto" w:fill="FFFFFF"/>
        </w:rPr>
        <w:t xml:space="preserve">. </w:t>
      </w:r>
      <w:r w:rsidR="003C6DFF" w:rsidRPr="00D100A6">
        <w:rPr>
          <w:color w:val="252526"/>
          <w:shd w:val="clear" w:color="auto" w:fill="FFFFFF"/>
        </w:rPr>
        <w:t>They did not marry.</w:t>
      </w:r>
      <w:r w:rsidR="00105D38" w:rsidRPr="00D100A6">
        <w:rPr>
          <w:color w:val="252526"/>
          <w:shd w:val="clear" w:color="auto" w:fill="FFFFFF"/>
        </w:rPr>
        <w:t xml:space="preserve"> </w:t>
      </w:r>
      <w:r>
        <w:rPr>
          <w:color w:val="252526"/>
          <w:shd w:val="clear" w:color="auto" w:fill="FFFFFF"/>
        </w:rPr>
        <w:t>C</w:t>
      </w:r>
      <w:r w:rsidR="006C4126">
        <w:rPr>
          <w:color w:val="252526"/>
          <w:shd w:val="clear" w:color="auto" w:fill="FFFFFF"/>
        </w:rPr>
        <w:t xml:space="preserve"> was born </w:t>
      </w:r>
      <w:r>
        <w:rPr>
          <w:color w:val="252526"/>
          <w:shd w:val="clear" w:color="auto" w:fill="FFFFFF"/>
        </w:rPr>
        <w:t>in</w:t>
      </w:r>
      <w:r w:rsidR="006C4126">
        <w:rPr>
          <w:color w:val="252526"/>
          <w:shd w:val="clear" w:color="auto" w:fill="FFFFFF"/>
        </w:rPr>
        <w:t xml:space="preserve"> September 2019. </w:t>
      </w:r>
      <w:r w:rsidR="00105D38" w:rsidRPr="00D100A6">
        <w:rPr>
          <w:color w:val="252526"/>
          <w:shd w:val="clear" w:color="auto" w:fill="FFFFFF"/>
        </w:rPr>
        <w:t xml:space="preserve">They separated in </w:t>
      </w:r>
      <w:r w:rsidR="00AA1EDE">
        <w:rPr>
          <w:color w:val="252526"/>
          <w:shd w:val="clear" w:color="auto" w:fill="FFFFFF"/>
        </w:rPr>
        <w:t>early 2022</w:t>
      </w:r>
      <w:r w:rsidR="00105D38" w:rsidRPr="00D100A6">
        <w:rPr>
          <w:color w:val="252526"/>
          <w:shd w:val="clear" w:color="auto" w:fill="FFFFFF"/>
        </w:rPr>
        <w:t xml:space="preserve">. </w:t>
      </w:r>
    </w:p>
    <w:p w14:paraId="7AB736F1" w14:textId="77777777" w:rsidR="00C51C8C" w:rsidRDefault="00C51C8C" w:rsidP="00C51C8C">
      <w:pPr>
        <w:pStyle w:val="ListParagraph"/>
        <w:spacing w:line="276" w:lineRule="auto"/>
        <w:ind w:left="360"/>
        <w:jc w:val="both"/>
        <w:rPr>
          <w:color w:val="252526"/>
          <w:shd w:val="clear" w:color="auto" w:fill="FFFFFF"/>
        </w:rPr>
      </w:pPr>
    </w:p>
    <w:p w14:paraId="0F62FF0A" w14:textId="5BEDBB67" w:rsidR="00105D38" w:rsidRDefault="00105D38" w:rsidP="00D100A6">
      <w:pPr>
        <w:pStyle w:val="ListParagraph"/>
        <w:numPr>
          <w:ilvl w:val="0"/>
          <w:numId w:val="6"/>
        </w:numPr>
        <w:spacing w:line="276" w:lineRule="auto"/>
        <w:jc w:val="both"/>
        <w:rPr>
          <w:color w:val="252526"/>
          <w:shd w:val="clear" w:color="auto" w:fill="FFFFFF"/>
        </w:rPr>
      </w:pPr>
      <w:r w:rsidRPr="00D100A6">
        <w:rPr>
          <w:color w:val="252526"/>
          <w:shd w:val="clear" w:color="auto" w:fill="FFFFFF"/>
        </w:rPr>
        <w:t>After separation</w:t>
      </w:r>
      <w:r w:rsidR="00F6459D">
        <w:rPr>
          <w:color w:val="252526"/>
          <w:shd w:val="clear" w:color="auto" w:fill="FFFFFF"/>
        </w:rPr>
        <w:t>, by agreement,</w:t>
      </w:r>
      <w:r w:rsidRPr="00D100A6">
        <w:rPr>
          <w:color w:val="252526"/>
          <w:shd w:val="clear" w:color="auto" w:fill="FFFFFF"/>
        </w:rPr>
        <w:t xml:space="preserve"> </w:t>
      </w:r>
      <w:r w:rsidR="007F111F">
        <w:rPr>
          <w:color w:val="252526"/>
          <w:shd w:val="clear" w:color="auto" w:fill="FFFFFF"/>
        </w:rPr>
        <w:t>C</w:t>
      </w:r>
      <w:r w:rsidRPr="00D100A6">
        <w:rPr>
          <w:color w:val="252526"/>
          <w:shd w:val="clear" w:color="auto" w:fill="FFFFFF"/>
        </w:rPr>
        <w:t xml:space="preserve"> lived with his mother and </w:t>
      </w:r>
      <w:r w:rsidR="002458AA">
        <w:rPr>
          <w:color w:val="252526"/>
          <w:shd w:val="clear" w:color="auto" w:fill="FFFFFF"/>
        </w:rPr>
        <w:t>maternal half-</w:t>
      </w:r>
      <w:r w:rsidRPr="00D100A6">
        <w:rPr>
          <w:color w:val="252526"/>
          <w:shd w:val="clear" w:color="auto" w:fill="FFFFFF"/>
        </w:rPr>
        <w:t xml:space="preserve">brother </w:t>
      </w:r>
      <w:r w:rsidR="007F111F">
        <w:rPr>
          <w:color w:val="252526"/>
          <w:shd w:val="clear" w:color="auto" w:fill="FFFFFF"/>
        </w:rPr>
        <w:t>D</w:t>
      </w:r>
      <w:r w:rsidR="00F6459D">
        <w:rPr>
          <w:color w:val="252526"/>
          <w:shd w:val="clear" w:color="auto" w:fill="FFFFFF"/>
        </w:rPr>
        <w:t xml:space="preserve"> (now aged 12)</w:t>
      </w:r>
      <w:r w:rsidRPr="00D100A6">
        <w:rPr>
          <w:color w:val="252526"/>
          <w:shd w:val="clear" w:color="auto" w:fill="FFFFFF"/>
        </w:rPr>
        <w:t xml:space="preserve"> and </w:t>
      </w:r>
      <w:r w:rsidR="00717276">
        <w:rPr>
          <w:color w:val="252526"/>
          <w:shd w:val="clear" w:color="auto" w:fill="FFFFFF"/>
        </w:rPr>
        <w:t>had contact</w:t>
      </w:r>
      <w:r w:rsidRPr="00D100A6">
        <w:rPr>
          <w:color w:val="252526"/>
          <w:shd w:val="clear" w:color="auto" w:fill="FFFFFF"/>
        </w:rPr>
        <w:t xml:space="preserve"> with his father.</w:t>
      </w:r>
      <w:r w:rsidR="00F6459D">
        <w:rPr>
          <w:color w:val="252526"/>
          <w:shd w:val="clear" w:color="auto" w:fill="FFFFFF"/>
        </w:rPr>
        <w:t xml:space="preserve"> </w:t>
      </w:r>
      <w:r w:rsidR="005A725A">
        <w:rPr>
          <w:color w:val="252526"/>
          <w:shd w:val="clear" w:color="auto" w:fill="FFFFFF"/>
        </w:rPr>
        <w:t xml:space="preserve">(I note that </w:t>
      </w:r>
      <w:r w:rsidR="007F111F">
        <w:rPr>
          <w:color w:val="252526"/>
          <w:shd w:val="clear" w:color="auto" w:fill="FFFFFF"/>
        </w:rPr>
        <w:t>C</w:t>
      </w:r>
      <w:r w:rsidR="002458AA">
        <w:rPr>
          <w:color w:val="252526"/>
          <w:shd w:val="clear" w:color="auto" w:fill="FFFFFF"/>
        </w:rPr>
        <w:t xml:space="preserve"> also has</w:t>
      </w:r>
      <w:r w:rsidR="005A725A">
        <w:rPr>
          <w:color w:val="252526"/>
          <w:shd w:val="clear" w:color="auto" w:fill="FFFFFF"/>
        </w:rPr>
        <w:t xml:space="preserve"> paternal half-brother, </w:t>
      </w:r>
      <w:r w:rsidR="007F111F">
        <w:rPr>
          <w:color w:val="252526"/>
          <w:shd w:val="clear" w:color="auto" w:fill="FFFFFF"/>
        </w:rPr>
        <w:t>E</w:t>
      </w:r>
      <w:r w:rsidR="005A725A">
        <w:rPr>
          <w:color w:val="252526"/>
          <w:shd w:val="clear" w:color="auto" w:fill="FFFFFF"/>
        </w:rPr>
        <w:t xml:space="preserve">, </w:t>
      </w:r>
      <w:r w:rsidR="005A725A">
        <w:rPr>
          <w:color w:val="252526"/>
          <w:shd w:val="clear" w:color="auto" w:fill="FFFFFF"/>
        </w:rPr>
        <w:lastRenderedPageBreak/>
        <w:t>who is an adult and lives independently.)</w:t>
      </w:r>
      <w:r w:rsidR="002458AA">
        <w:rPr>
          <w:color w:val="252526"/>
          <w:shd w:val="clear" w:color="auto" w:fill="FFFFFF"/>
        </w:rPr>
        <w:t xml:space="preserve"> </w:t>
      </w:r>
      <w:r w:rsidR="00F6459D">
        <w:rPr>
          <w:color w:val="252526"/>
          <w:shd w:val="clear" w:color="auto" w:fill="FFFFFF"/>
        </w:rPr>
        <w:t xml:space="preserve">A Lithuanian court order was made </w:t>
      </w:r>
      <w:r w:rsidR="00783204">
        <w:rPr>
          <w:color w:val="252526"/>
          <w:shd w:val="clear" w:color="auto" w:fill="FFFFFF"/>
        </w:rPr>
        <w:t>on 22</w:t>
      </w:r>
      <w:r w:rsidR="00FE3E72">
        <w:rPr>
          <w:color w:val="252526"/>
          <w:shd w:val="clear" w:color="auto" w:fill="FFFFFF"/>
        </w:rPr>
        <w:t>.3.</w:t>
      </w:r>
      <w:r w:rsidR="00F6459D">
        <w:rPr>
          <w:color w:val="252526"/>
          <w:shd w:val="clear" w:color="auto" w:fill="FFFFFF"/>
        </w:rPr>
        <w:t>22 (a copy of which I do not have), which I believe formalised this caring arrangement</w:t>
      </w:r>
      <w:r w:rsidR="00FF637B">
        <w:rPr>
          <w:color w:val="252526"/>
          <w:shd w:val="clear" w:color="auto" w:fill="FFFFFF"/>
        </w:rPr>
        <w:t xml:space="preserve"> for </w:t>
      </w:r>
      <w:r w:rsidR="007F111F">
        <w:rPr>
          <w:color w:val="252526"/>
          <w:shd w:val="clear" w:color="auto" w:fill="FFFFFF"/>
        </w:rPr>
        <w:t>C</w:t>
      </w:r>
      <w:r w:rsidR="00F6459D">
        <w:rPr>
          <w:color w:val="252526"/>
          <w:shd w:val="clear" w:color="auto" w:fill="FFFFFF"/>
        </w:rPr>
        <w:t>.</w:t>
      </w:r>
    </w:p>
    <w:p w14:paraId="593527AA" w14:textId="77777777" w:rsidR="003D179F" w:rsidRDefault="003D179F" w:rsidP="003D179F">
      <w:pPr>
        <w:pStyle w:val="ListParagraph"/>
        <w:spacing w:line="276" w:lineRule="auto"/>
        <w:ind w:left="360"/>
        <w:jc w:val="both"/>
        <w:rPr>
          <w:color w:val="252526"/>
          <w:shd w:val="clear" w:color="auto" w:fill="FFFFFF"/>
        </w:rPr>
      </w:pPr>
    </w:p>
    <w:p w14:paraId="556A9015" w14:textId="5D9685E3" w:rsidR="00897CFC" w:rsidRDefault="006A312F" w:rsidP="00897CFC">
      <w:pPr>
        <w:pStyle w:val="ListParagraph"/>
        <w:numPr>
          <w:ilvl w:val="0"/>
          <w:numId w:val="6"/>
        </w:numPr>
        <w:spacing w:line="276" w:lineRule="auto"/>
        <w:jc w:val="both"/>
        <w:rPr>
          <w:color w:val="252526"/>
          <w:shd w:val="clear" w:color="auto" w:fill="FFFFFF"/>
        </w:rPr>
      </w:pPr>
      <w:r>
        <w:rPr>
          <w:color w:val="252526"/>
          <w:shd w:val="clear" w:color="auto" w:fill="FFFFFF"/>
        </w:rPr>
        <w:t>The</w:t>
      </w:r>
      <w:r w:rsidR="003D179F">
        <w:rPr>
          <w:color w:val="252526"/>
          <w:shd w:val="clear" w:color="auto" w:fill="FFFFFF"/>
        </w:rPr>
        <w:t xml:space="preserve"> </w:t>
      </w:r>
      <w:r>
        <w:rPr>
          <w:color w:val="252526"/>
          <w:shd w:val="clear" w:color="auto" w:fill="FFFFFF"/>
        </w:rPr>
        <w:t xml:space="preserve">mother alleges </w:t>
      </w:r>
      <w:r w:rsidR="003D179F">
        <w:rPr>
          <w:color w:val="252526"/>
          <w:shd w:val="clear" w:color="auto" w:fill="FFFFFF"/>
        </w:rPr>
        <w:t xml:space="preserve">that the father </w:t>
      </w:r>
      <w:r w:rsidR="0044050F">
        <w:rPr>
          <w:color w:val="252526"/>
          <w:shd w:val="clear" w:color="auto" w:fill="FFFFFF"/>
        </w:rPr>
        <w:t>h</w:t>
      </w:r>
      <w:r w:rsidR="003D179F">
        <w:rPr>
          <w:color w:val="252526"/>
          <w:shd w:val="clear" w:color="auto" w:fill="FFFFFF"/>
        </w:rPr>
        <w:t>as</w:t>
      </w:r>
      <w:r w:rsidR="0044050F">
        <w:rPr>
          <w:color w:val="252526"/>
          <w:shd w:val="clear" w:color="auto" w:fill="FFFFFF"/>
        </w:rPr>
        <w:t xml:space="preserve"> been</w:t>
      </w:r>
      <w:r w:rsidR="003D179F">
        <w:rPr>
          <w:color w:val="252526"/>
          <w:shd w:val="clear" w:color="auto" w:fill="FFFFFF"/>
        </w:rPr>
        <w:t xml:space="preserve"> abusive towards her</w:t>
      </w:r>
      <w:r w:rsidR="0044050F">
        <w:rPr>
          <w:color w:val="252526"/>
          <w:shd w:val="clear" w:color="auto" w:fill="FFFFFF"/>
        </w:rPr>
        <w:t xml:space="preserve"> </w:t>
      </w:r>
      <w:r w:rsidR="00377450">
        <w:rPr>
          <w:color w:val="252526"/>
          <w:shd w:val="clear" w:color="auto" w:fill="FFFFFF"/>
        </w:rPr>
        <w:t xml:space="preserve">both </w:t>
      </w:r>
      <w:r w:rsidR="0044050F">
        <w:rPr>
          <w:color w:val="252526"/>
          <w:shd w:val="clear" w:color="auto" w:fill="FFFFFF"/>
        </w:rPr>
        <w:t>during their relationship and since their separation</w:t>
      </w:r>
      <w:r w:rsidR="003D179F">
        <w:rPr>
          <w:color w:val="252526"/>
          <w:shd w:val="clear" w:color="auto" w:fill="FFFFFF"/>
        </w:rPr>
        <w:t>, and coercively controlling</w:t>
      </w:r>
      <w:r w:rsidR="006A7722">
        <w:rPr>
          <w:color w:val="252526"/>
          <w:shd w:val="clear" w:color="auto" w:fill="FFFFFF"/>
        </w:rPr>
        <w:t xml:space="preserve">, including threats to remove </w:t>
      </w:r>
      <w:r w:rsidR="007F111F">
        <w:rPr>
          <w:color w:val="252526"/>
          <w:shd w:val="clear" w:color="auto" w:fill="FFFFFF"/>
        </w:rPr>
        <w:t>C</w:t>
      </w:r>
      <w:r w:rsidR="006A7722">
        <w:rPr>
          <w:color w:val="252526"/>
          <w:shd w:val="clear" w:color="auto" w:fill="FFFFFF"/>
        </w:rPr>
        <w:t xml:space="preserve"> from her care, and malicious reports made by him to Lithuanian Children’s Services</w:t>
      </w:r>
      <w:r w:rsidR="003D179F">
        <w:rPr>
          <w:color w:val="252526"/>
          <w:shd w:val="clear" w:color="auto" w:fill="FFFFFF"/>
        </w:rPr>
        <w:t xml:space="preserve">. </w:t>
      </w:r>
      <w:r w:rsidR="00C51C8C">
        <w:rPr>
          <w:color w:val="252526"/>
          <w:shd w:val="clear" w:color="auto" w:fill="FFFFFF"/>
        </w:rPr>
        <w:t xml:space="preserve">She has not provided much detail of specific </w:t>
      </w:r>
      <w:r w:rsidR="006A7722">
        <w:rPr>
          <w:color w:val="252526"/>
          <w:shd w:val="clear" w:color="auto" w:fill="FFFFFF"/>
        </w:rPr>
        <w:t>incidents</w:t>
      </w:r>
      <w:r w:rsidR="00C51C8C">
        <w:rPr>
          <w:color w:val="252526"/>
          <w:shd w:val="clear" w:color="auto" w:fill="FFFFFF"/>
        </w:rPr>
        <w:t xml:space="preserve"> in her witness statements, but I note that there is some supporting evidence:</w:t>
      </w:r>
    </w:p>
    <w:p w14:paraId="6443ED25" w14:textId="77777777" w:rsidR="0069224F" w:rsidRPr="0069224F" w:rsidRDefault="0069224F" w:rsidP="0069224F">
      <w:pPr>
        <w:spacing w:line="276" w:lineRule="auto"/>
        <w:jc w:val="both"/>
        <w:rPr>
          <w:color w:val="252526"/>
          <w:shd w:val="clear" w:color="auto" w:fill="FFFFFF"/>
        </w:rPr>
      </w:pPr>
    </w:p>
    <w:p w14:paraId="0869944A" w14:textId="3B0E6D1F" w:rsidR="00897CFC" w:rsidRDefault="00C51C8C" w:rsidP="00897CFC">
      <w:pPr>
        <w:pStyle w:val="ListParagraph"/>
        <w:numPr>
          <w:ilvl w:val="1"/>
          <w:numId w:val="6"/>
        </w:numPr>
        <w:spacing w:line="276" w:lineRule="auto"/>
        <w:jc w:val="both"/>
        <w:rPr>
          <w:color w:val="252526"/>
          <w:shd w:val="clear" w:color="auto" w:fill="FFFFFF"/>
        </w:rPr>
      </w:pPr>
      <w:r>
        <w:rPr>
          <w:color w:val="252526"/>
          <w:shd w:val="clear" w:color="auto" w:fill="FFFFFF"/>
        </w:rPr>
        <w:t xml:space="preserve">The CAFCASS officer, Ms Callaghan, provided </w:t>
      </w:r>
      <w:r w:rsidR="00897CFC">
        <w:rPr>
          <w:color w:val="252526"/>
          <w:shd w:val="clear" w:color="auto" w:fill="FFFFFF"/>
        </w:rPr>
        <w:t>P</w:t>
      </w:r>
      <w:r>
        <w:rPr>
          <w:color w:val="252526"/>
          <w:shd w:val="clear" w:color="auto" w:fill="FFFFFF"/>
        </w:rPr>
        <w:t>olice National Computer checks</w:t>
      </w:r>
      <w:r w:rsidR="0069224F">
        <w:rPr>
          <w:color w:val="252526"/>
          <w:shd w:val="clear" w:color="auto" w:fill="FFFFFF"/>
        </w:rPr>
        <w:t xml:space="preserve"> on 16</w:t>
      </w:r>
      <w:r w:rsidR="00717276">
        <w:rPr>
          <w:color w:val="252526"/>
          <w:shd w:val="clear" w:color="auto" w:fill="FFFFFF"/>
        </w:rPr>
        <w:t>.3.</w:t>
      </w:r>
      <w:r w:rsidR="0069224F">
        <w:rPr>
          <w:color w:val="252526"/>
          <w:shd w:val="clear" w:color="auto" w:fill="FFFFFF"/>
        </w:rPr>
        <w:t xml:space="preserve">26, which confirmed that there was no trace for the mother, but that there is a record for the father on </w:t>
      </w:r>
      <w:proofErr w:type="gramStart"/>
      <w:r w:rsidR="0069224F">
        <w:rPr>
          <w:color w:val="252526"/>
          <w:shd w:val="clear" w:color="auto" w:fill="FFFFFF"/>
        </w:rPr>
        <w:t>1</w:t>
      </w:r>
      <w:r w:rsidR="00717276">
        <w:rPr>
          <w:color w:val="252526"/>
          <w:shd w:val="clear" w:color="auto" w:fill="FFFFFF"/>
        </w:rPr>
        <w:t>.1.</w:t>
      </w:r>
      <w:r w:rsidR="0069224F">
        <w:rPr>
          <w:color w:val="252526"/>
          <w:shd w:val="clear" w:color="auto" w:fill="FFFFFF"/>
        </w:rPr>
        <w:t>19</w:t>
      </w:r>
      <w:r w:rsidR="006472D2">
        <w:rPr>
          <w:color w:val="252526"/>
          <w:shd w:val="clear" w:color="auto" w:fill="FFFFFF"/>
        </w:rPr>
        <w:t>:</w:t>
      </w:r>
      <w:r w:rsidR="0069224F" w:rsidRPr="0069224F">
        <w:rPr>
          <w:i/>
          <w:iCs/>
          <w:color w:val="252526"/>
          <w:shd w:val="clear" w:color="auto" w:fill="FFFFFF"/>
        </w:rPr>
        <w:t>“</w:t>
      </w:r>
      <w:proofErr w:type="gramEnd"/>
      <w:r w:rsidR="006472D2">
        <w:rPr>
          <w:i/>
          <w:iCs/>
          <w:color w:val="252526"/>
          <w:shd w:val="clear" w:color="auto" w:fill="FFFFFF"/>
        </w:rPr>
        <w:t xml:space="preserve">Complaint: </w:t>
      </w:r>
      <w:r w:rsidR="0069224F" w:rsidRPr="0069224F">
        <w:rPr>
          <w:i/>
          <w:iCs/>
          <w:color w:val="252526"/>
          <w:shd w:val="clear" w:color="auto" w:fill="FFFFFF"/>
        </w:rPr>
        <w:t xml:space="preserve">Whilst under the influence, he has argued with his partner and assaulted her by strangling her”. </w:t>
      </w:r>
      <w:r w:rsidR="0069224F">
        <w:rPr>
          <w:color w:val="252526"/>
          <w:shd w:val="clear" w:color="auto" w:fill="FFFFFF"/>
        </w:rPr>
        <w:t>The mother confirmed that she was this partner.  She did not support a prosecution, and the police took No Further Action.</w:t>
      </w:r>
    </w:p>
    <w:p w14:paraId="44B1DC3B" w14:textId="77777777" w:rsidR="0069224F" w:rsidRDefault="0069224F" w:rsidP="0069224F">
      <w:pPr>
        <w:pStyle w:val="ListParagraph"/>
        <w:spacing w:line="276" w:lineRule="auto"/>
        <w:ind w:left="792"/>
        <w:jc w:val="both"/>
        <w:rPr>
          <w:color w:val="252526"/>
          <w:shd w:val="clear" w:color="auto" w:fill="FFFFFF"/>
        </w:rPr>
      </w:pPr>
    </w:p>
    <w:p w14:paraId="0B96A49E" w14:textId="16226EE8" w:rsidR="00100F33" w:rsidRDefault="0069224F" w:rsidP="00100F33">
      <w:pPr>
        <w:pStyle w:val="ListParagraph"/>
        <w:numPr>
          <w:ilvl w:val="1"/>
          <w:numId w:val="6"/>
        </w:numPr>
        <w:spacing w:line="276" w:lineRule="auto"/>
        <w:jc w:val="both"/>
        <w:rPr>
          <w:color w:val="252526"/>
          <w:shd w:val="clear" w:color="auto" w:fill="FFFFFF"/>
        </w:rPr>
      </w:pPr>
      <w:r w:rsidRPr="006A7722">
        <w:rPr>
          <w:color w:val="252526"/>
          <w:shd w:val="clear" w:color="auto" w:fill="FFFFFF"/>
        </w:rPr>
        <w:t xml:space="preserve">Within evidence provided by Lithuanian </w:t>
      </w:r>
      <w:r w:rsidR="006A7722" w:rsidRPr="006A7722">
        <w:rPr>
          <w:color w:val="252526"/>
          <w:shd w:val="clear" w:color="auto" w:fill="FFFFFF"/>
        </w:rPr>
        <w:t>County Police (dated 1.7.25)</w:t>
      </w:r>
      <w:r w:rsidRPr="006A7722">
        <w:rPr>
          <w:color w:val="252526"/>
          <w:shd w:val="clear" w:color="auto" w:fill="FFFFFF"/>
        </w:rPr>
        <w:t xml:space="preserve">, </w:t>
      </w:r>
      <w:r w:rsidR="006A7722">
        <w:rPr>
          <w:color w:val="252526"/>
          <w:shd w:val="clear" w:color="auto" w:fill="FFFFFF"/>
        </w:rPr>
        <w:t xml:space="preserve">there is reference to a report made by the maternal grandmother (the mother’s mother) on 12.8.21 </w:t>
      </w:r>
      <w:r w:rsidR="006A7722" w:rsidRPr="006A7722">
        <w:rPr>
          <w:i/>
          <w:iCs/>
          <w:color w:val="252526"/>
          <w:shd w:val="clear" w:color="auto" w:fill="FFFFFF"/>
        </w:rPr>
        <w:t>“regarding the fact that the boyfriend of her daughter</w:t>
      </w:r>
      <w:r w:rsidR="007F111F">
        <w:rPr>
          <w:i/>
          <w:iCs/>
          <w:color w:val="252526"/>
          <w:shd w:val="clear" w:color="auto" w:fill="FFFFFF"/>
        </w:rPr>
        <w:t>…</w:t>
      </w:r>
      <w:r w:rsidR="006A7722" w:rsidRPr="006A7722">
        <w:rPr>
          <w:i/>
          <w:iCs/>
          <w:color w:val="252526"/>
          <w:shd w:val="clear" w:color="auto" w:fill="FFFFFF"/>
        </w:rPr>
        <w:t xml:space="preserve"> used physical violence against </w:t>
      </w:r>
      <w:r w:rsidR="007F111F">
        <w:rPr>
          <w:i/>
          <w:iCs/>
          <w:color w:val="252526"/>
          <w:shd w:val="clear" w:color="auto" w:fill="FFFFFF"/>
        </w:rPr>
        <w:t xml:space="preserve">[her </w:t>
      </w:r>
      <w:proofErr w:type="gramStart"/>
      <w:r w:rsidR="007F111F">
        <w:rPr>
          <w:i/>
          <w:iCs/>
          <w:color w:val="252526"/>
          <w:shd w:val="clear" w:color="auto" w:fill="FFFFFF"/>
        </w:rPr>
        <w:t>daughter]</w:t>
      </w:r>
      <w:r w:rsidR="006A7722" w:rsidRPr="006A7722">
        <w:rPr>
          <w:i/>
          <w:iCs/>
          <w:color w:val="252526"/>
          <w:shd w:val="clear" w:color="auto" w:fill="FFFFFF"/>
        </w:rPr>
        <w:t>…</w:t>
      </w:r>
      <w:proofErr w:type="gramEnd"/>
      <w:r w:rsidR="006A7722" w:rsidRPr="006A7722">
        <w:rPr>
          <w:i/>
          <w:iCs/>
          <w:color w:val="252526"/>
          <w:shd w:val="clear" w:color="auto" w:fill="FFFFFF"/>
        </w:rPr>
        <w:t xml:space="preserve"> The victim did not seek medical treatment for the physical pain she suffered. The specialised assistance centre and Child Rights Protection </w:t>
      </w:r>
      <w:proofErr w:type="spellStart"/>
      <w:proofErr w:type="gramStart"/>
      <w:r w:rsidR="006A7722" w:rsidRPr="006A7722">
        <w:rPr>
          <w:i/>
          <w:iCs/>
          <w:color w:val="252526"/>
          <w:shd w:val="clear" w:color="auto" w:fill="FFFFFF"/>
        </w:rPr>
        <w:t>Division..</w:t>
      </w:r>
      <w:proofErr w:type="gramEnd"/>
      <w:r w:rsidR="006A7722" w:rsidRPr="006A7722">
        <w:rPr>
          <w:i/>
          <w:iCs/>
          <w:color w:val="252526"/>
          <w:shd w:val="clear" w:color="auto" w:fill="FFFFFF"/>
        </w:rPr>
        <w:t>were</w:t>
      </w:r>
      <w:proofErr w:type="spellEnd"/>
      <w:r w:rsidR="006A7722" w:rsidRPr="006A7722">
        <w:rPr>
          <w:i/>
          <w:iCs/>
          <w:color w:val="252526"/>
          <w:shd w:val="clear" w:color="auto" w:fill="FFFFFF"/>
        </w:rPr>
        <w:t xml:space="preserve"> informed”. </w:t>
      </w:r>
      <w:r w:rsidR="006A7722">
        <w:rPr>
          <w:color w:val="252526"/>
          <w:shd w:val="clear" w:color="auto" w:fill="FFFFFF"/>
        </w:rPr>
        <w:t>A pre-trial investigation was opened by the police on 12.8.21, but on 23.8.21 a decision was made to discontinue the investigation.</w:t>
      </w:r>
    </w:p>
    <w:p w14:paraId="0F6EA66E" w14:textId="77777777" w:rsidR="00693A07" w:rsidRDefault="00693A07" w:rsidP="00693A07">
      <w:pPr>
        <w:spacing w:line="276" w:lineRule="auto"/>
        <w:jc w:val="both"/>
        <w:rPr>
          <w:color w:val="252526"/>
          <w:shd w:val="clear" w:color="auto" w:fill="FFFFFF"/>
        </w:rPr>
      </w:pPr>
    </w:p>
    <w:p w14:paraId="0CE4C76D" w14:textId="1BC7FD49" w:rsidR="00ED1648" w:rsidRDefault="00ED1648" w:rsidP="00693A07">
      <w:pPr>
        <w:pStyle w:val="ListParagraph"/>
        <w:numPr>
          <w:ilvl w:val="0"/>
          <w:numId w:val="6"/>
        </w:numPr>
        <w:spacing w:line="276" w:lineRule="auto"/>
        <w:jc w:val="both"/>
        <w:rPr>
          <w:color w:val="252526"/>
          <w:shd w:val="clear" w:color="auto" w:fill="FFFFFF"/>
        </w:rPr>
      </w:pPr>
      <w:r>
        <w:rPr>
          <w:color w:val="252526"/>
          <w:shd w:val="clear" w:color="auto" w:fill="FFFFFF"/>
        </w:rPr>
        <w:t>The father denies any allegations of abuse, and I am not able within these summary proceedings to resolve issues of fact.</w:t>
      </w:r>
    </w:p>
    <w:p w14:paraId="316D3A68" w14:textId="77777777" w:rsidR="00ED1648" w:rsidRDefault="00ED1648" w:rsidP="00ED1648">
      <w:pPr>
        <w:pStyle w:val="ListParagraph"/>
        <w:spacing w:line="276" w:lineRule="auto"/>
        <w:ind w:left="360"/>
        <w:jc w:val="both"/>
        <w:rPr>
          <w:color w:val="252526"/>
          <w:shd w:val="clear" w:color="auto" w:fill="FFFFFF"/>
        </w:rPr>
      </w:pPr>
    </w:p>
    <w:p w14:paraId="332BFC34" w14:textId="699A8BBE" w:rsidR="009F7926" w:rsidRDefault="00693A07" w:rsidP="00693A07">
      <w:pPr>
        <w:pStyle w:val="ListParagraph"/>
        <w:numPr>
          <w:ilvl w:val="0"/>
          <w:numId w:val="6"/>
        </w:numPr>
        <w:spacing w:line="276" w:lineRule="auto"/>
        <w:jc w:val="both"/>
        <w:rPr>
          <w:color w:val="252526"/>
          <w:shd w:val="clear" w:color="auto" w:fill="FFFFFF"/>
        </w:rPr>
      </w:pPr>
      <w:r w:rsidRPr="00693A07">
        <w:rPr>
          <w:color w:val="252526"/>
          <w:shd w:val="clear" w:color="auto" w:fill="FFFFFF"/>
        </w:rPr>
        <w:t>The mother has also provided</w:t>
      </w:r>
      <w:r>
        <w:rPr>
          <w:color w:val="252526"/>
          <w:shd w:val="clear" w:color="auto" w:fill="FFFFFF"/>
        </w:rPr>
        <w:t xml:space="preserve"> (with the court’s permission)</w:t>
      </w:r>
      <w:r w:rsidRPr="00693A07">
        <w:rPr>
          <w:color w:val="252526"/>
          <w:shd w:val="clear" w:color="auto" w:fill="FFFFFF"/>
        </w:rPr>
        <w:t xml:space="preserve"> four voicemail messages (with translated transcrip</w:t>
      </w:r>
      <w:r>
        <w:rPr>
          <w:color w:val="252526"/>
          <w:shd w:val="clear" w:color="auto" w:fill="FFFFFF"/>
        </w:rPr>
        <w:t>t</w:t>
      </w:r>
      <w:r w:rsidRPr="00693A07">
        <w:rPr>
          <w:color w:val="252526"/>
          <w:shd w:val="clear" w:color="auto" w:fill="FFFFFF"/>
        </w:rPr>
        <w:t>s) of calls made by the father to her friend, herself and her partner on various dates in February 2026</w:t>
      </w:r>
      <w:r>
        <w:rPr>
          <w:color w:val="252526"/>
          <w:shd w:val="clear" w:color="auto" w:fill="FFFFFF"/>
        </w:rPr>
        <w:t xml:space="preserve">. In these messages he is gloating over the mother in respect of the court proceedings here and in Lithuania, </w:t>
      </w:r>
      <w:r w:rsidR="00ED1648">
        <w:rPr>
          <w:color w:val="252526"/>
          <w:shd w:val="clear" w:color="auto" w:fill="FFFFFF"/>
        </w:rPr>
        <w:t xml:space="preserve">and the separation of her and </w:t>
      </w:r>
      <w:r w:rsidR="007F111F">
        <w:rPr>
          <w:color w:val="252526"/>
          <w:shd w:val="clear" w:color="auto" w:fill="FFFFFF"/>
        </w:rPr>
        <w:t>C</w:t>
      </w:r>
      <w:r w:rsidR="00ED1648">
        <w:rPr>
          <w:color w:val="252526"/>
          <w:shd w:val="clear" w:color="auto" w:fill="FFFFFF"/>
        </w:rPr>
        <w:t>. In parts, the messages are abusive</w:t>
      </w:r>
      <w:r w:rsidR="002858F0">
        <w:rPr>
          <w:color w:val="252526"/>
          <w:shd w:val="clear" w:color="auto" w:fill="FFFFFF"/>
        </w:rPr>
        <w:t xml:space="preserve"> and make threats</w:t>
      </w:r>
      <w:r w:rsidR="00ED1648">
        <w:rPr>
          <w:color w:val="252526"/>
          <w:shd w:val="clear" w:color="auto" w:fill="FFFFFF"/>
        </w:rPr>
        <w:t>. They include</w:t>
      </w:r>
      <w:r w:rsidR="006566F6">
        <w:rPr>
          <w:color w:val="252526"/>
          <w:shd w:val="clear" w:color="auto" w:fill="FFFFFF"/>
        </w:rPr>
        <w:t xml:space="preserve"> the following extracts</w:t>
      </w:r>
      <w:r w:rsidR="00ED1648">
        <w:rPr>
          <w:color w:val="252526"/>
          <w:shd w:val="clear" w:color="auto" w:fill="FFFFFF"/>
        </w:rPr>
        <w:t>:</w:t>
      </w:r>
    </w:p>
    <w:p w14:paraId="1E6646F6" w14:textId="77777777" w:rsidR="00107877" w:rsidRPr="00107877" w:rsidRDefault="00107877" w:rsidP="00107877">
      <w:pPr>
        <w:spacing w:line="276" w:lineRule="auto"/>
        <w:jc w:val="both"/>
        <w:rPr>
          <w:color w:val="252526"/>
          <w:shd w:val="clear" w:color="auto" w:fill="FFFFFF"/>
        </w:rPr>
      </w:pPr>
    </w:p>
    <w:p w14:paraId="4399C704" w14:textId="09216235" w:rsidR="00ED1648" w:rsidRDefault="00ED1648" w:rsidP="00ED1648">
      <w:pPr>
        <w:pStyle w:val="ListParagraph"/>
        <w:numPr>
          <w:ilvl w:val="1"/>
          <w:numId w:val="6"/>
        </w:numPr>
        <w:spacing w:line="276" w:lineRule="auto"/>
        <w:jc w:val="both"/>
        <w:rPr>
          <w:color w:val="252526"/>
          <w:shd w:val="clear" w:color="auto" w:fill="FFFFFF"/>
        </w:rPr>
      </w:pPr>
      <w:r>
        <w:rPr>
          <w:color w:val="252526"/>
          <w:shd w:val="clear" w:color="auto" w:fill="FFFFFF"/>
        </w:rPr>
        <w:t xml:space="preserve">Message to the mother’s friend on 5.2.26: </w:t>
      </w:r>
      <w:r w:rsidRPr="00ED1648">
        <w:rPr>
          <w:i/>
          <w:iCs/>
          <w:color w:val="252526"/>
          <w:shd w:val="clear" w:color="auto" w:fill="FFFFFF"/>
        </w:rPr>
        <w:t xml:space="preserve">“maybe </w:t>
      </w:r>
      <w:r w:rsidR="007F111F">
        <w:rPr>
          <w:i/>
          <w:iCs/>
          <w:color w:val="252526"/>
          <w:shd w:val="clear" w:color="auto" w:fill="FFFFFF"/>
        </w:rPr>
        <w:t>[C]</w:t>
      </w:r>
      <w:r w:rsidRPr="00ED1648">
        <w:rPr>
          <w:i/>
          <w:iCs/>
          <w:color w:val="252526"/>
          <w:shd w:val="clear" w:color="auto" w:fill="FFFFFF"/>
        </w:rPr>
        <w:t xml:space="preserve"> already has another mom now</w:t>
      </w:r>
      <w:proofErr w:type="gramStart"/>
      <w:r w:rsidRPr="00ED1648">
        <w:rPr>
          <w:i/>
          <w:iCs/>
          <w:color w:val="252526"/>
          <w:shd w:val="clear" w:color="auto" w:fill="FFFFFF"/>
        </w:rPr>
        <w:t>”</w:t>
      </w:r>
      <w:r>
        <w:rPr>
          <w:color w:val="252526"/>
          <w:shd w:val="clear" w:color="auto" w:fill="FFFFFF"/>
        </w:rPr>
        <w:t>;</w:t>
      </w:r>
      <w:proofErr w:type="gramEnd"/>
    </w:p>
    <w:p w14:paraId="7924AC30" w14:textId="77777777" w:rsidR="00ED1648" w:rsidRDefault="00ED1648" w:rsidP="00ED1648">
      <w:pPr>
        <w:pStyle w:val="ListParagraph"/>
        <w:spacing w:line="276" w:lineRule="auto"/>
        <w:ind w:left="792"/>
        <w:jc w:val="both"/>
        <w:rPr>
          <w:color w:val="252526"/>
          <w:shd w:val="clear" w:color="auto" w:fill="FFFFFF"/>
        </w:rPr>
      </w:pPr>
    </w:p>
    <w:p w14:paraId="310D3493" w14:textId="778C5A15" w:rsidR="00ED1648" w:rsidRPr="00693A07" w:rsidRDefault="00ED1648" w:rsidP="00ED1648">
      <w:pPr>
        <w:pStyle w:val="ListParagraph"/>
        <w:numPr>
          <w:ilvl w:val="1"/>
          <w:numId w:val="6"/>
        </w:numPr>
        <w:spacing w:line="276" w:lineRule="auto"/>
        <w:jc w:val="both"/>
        <w:rPr>
          <w:color w:val="252526"/>
          <w:shd w:val="clear" w:color="auto" w:fill="FFFFFF"/>
        </w:rPr>
      </w:pPr>
      <w:r>
        <w:rPr>
          <w:color w:val="252526"/>
          <w:shd w:val="clear" w:color="auto" w:fill="FFFFFF"/>
        </w:rPr>
        <w:t xml:space="preserve">Message to the mother’s partner on 6.2.26: </w:t>
      </w:r>
      <w:r>
        <w:rPr>
          <w:i/>
          <w:iCs/>
          <w:color w:val="252526"/>
          <w:shd w:val="clear" w:color="auto" w:fill="FFFFFF"/>
        </w:rPr>
        <w:t xml:space="preserve">“the Lithuanian court is a worthless court. The main court is here, and I will win this court, and automatically on the same day – well not the same day, but at the end of this month – I will deregister </w:t>
      </w:r>
      <w:r w:rsidR="007F111F">
        <w:rPr>
          <w:i/>
          <w:iCs/>
          <w:color w:val="252526"/>
          <w:shd w:val="clear" w:color="auto" w:fill="FFFFFF"/>
        </w:rPr>
        <w:t>[C]</w:t>
      </w:r>
      <w:r>
        <w:rPr>
          <w:i/>
          <w:iCs/>
          <w:color w:val="252526"/>
          <w:shd w:val="clear" w:color="auto" w:fill="FFFFFF"/>
        </w:rPr>
        <w:t>, I will de</w:t>
      </w:r>
      <w:r w:rsidR="006566F6">
        <w:rPr>
          <w:i/>
          <w:iCs/>
          <w:color w:val="252526"/>
          <w:shd w:val="clear" w:color="auto" w:fill="FFFFFF"/>
        </w:rPr>
        <w:t xml:space="preserve">register us from Lithuania, because we are still registered as Lithuanian citizens, which is why the court case is taking place in Lithuania….since I will deregister both of us from Lithuania, the court in Lithuania won’t be able to obligate me to anything. Even if </w:t>
      </w:r>
      <w:r w:rsidR="007F111F">
        <w:rPr>
          <w:i/>
          <w:iCs/>
          <w:color w:val="252526"/>
          <w:shd w:val="clear" w:color="auto" w:fill="FFFFFF"/>
        </w:rPr>
        <w:t>[the mother]</w:t>
      </w:r>
      <w:r w:rsidR="006566F6">
        <w:rPr>
          <w:i/>
          <w:iCs/>
          <w:color w:val="252526"/>
          <w:shd w:val="clear" w:color="auto" w:fill="FFFFFF"/>
        </w:rPr>
        <w:t xml:space="preserve"> wanted to sue for something, she would have to come here, to </w:t>
      </w:r>
      <w:r w:rsidR="006566F6">
        <w:rPr>
          <w:i/>
          <w:iCs/>
          <w:color w:val="252526"/>
          <w:shd w:val="clear" w:color="auto" w:fill="FFFFFF"/>
        </w:rPr>
        <w:lastRenderedPageBreak/>
        <w:t>England, and she would no longer get a free lawyer – there’s no chance…a family case costs about ten thousand pounds…”</w:t>
      </w:r>
    </w:p>
    <w:p w14:paraId="23C02FE9" w14:textId="77777777" w:rsidR="0019177A" w:rsidRDefault="0019177A" w:rsidP="0019177A">
      <w:pPr>
        <w:pStyle w:val="ListParagraph"/>
        <w:spacing w:line="276" w:lineRule="auto"/>
        <w:ind w:left="360"/>
        <w:jc w:val="both"/>
        <w:rPr>
          <w:color w:val="252526"/>
          <w:shd w:val="clear" w:color="auto" w:fill="FFFFFF"/>
        </w:rPr>
      </w:pPr>
    </w:p>
    <w:p w14:paraId="324BB03B" w14:textId="4DB74EA2" w:rsidR="00ED1648" w:rsidRDefault="006566F6" w:rsidP="006566F6">
      <w:pPr>
        <w:pStyle w:val="ListParagraph"/>
        <w:numPr>
          <w:ilvl w:val="1"/>
          <w:numId w:val="6"/>
        </w:numPr>
        <w:spacing w:line="276" w:lineRule="auto"/>
        <w:jc w:val="both"/>
        <w:rPr>
          <w:i/>
          <w:iCs/>
          <w:color w:val="252526"/>
          <w:shd w:val="clear" w:color="auto" w:fill="FFFFFF"/>
        </w:rPr>
      </w:pPr>
      <w:r>
        <w:rPr>
          <w:color w:val="252526"/>
          <w:shd w:val="clear" w:color="auto" w:fill="FFFFFF"/>
        </w:rPr>
        <w:t xml:space="preserve">Message to the mother on 6.2.26: </w:t>
      </w:r>
      <w:r w:rsidRPr="002858F0">
        <w:rPr>
          <w:i/>
          <w:iCs/>
          <w:color w:val="252526"/>
          <w:shd w:val="clear" w:color="auto" w:fill="FFFFFF"/>
        </w:rPr>
        <w:t>“Congratula</w:t>
      </w:r>
      <w:r w:rsidR="002858F0" w:rsidRPr="002858F0">
        <w:rPr>
          <w:i/>
          <w:iCs/>
          <w:color w:val="252526"/>
          <w:shd w:val="clear" w:color="auto" w:fill="FFFFFF"/>
        </w:rPr>
        <w:t>t</w:t>
      </w:r>
      <w:r w:rsidRPr="002858F0">
        <w:rPr>
          <w:i/>
          <w:iCs/>
          <w:color w:val="252526"/>
          <w:shd w:val="clear" w:color="auto" w:fill="FFFFFF"/>
        </w:rPr>
        <w:t xml:space="preserve">ions – this is already your what, third </w:t>
      </w:r>
      <w:proofErr w:type="gramStart"/>
      <w:r w:rsidRPr="002858F0">
        <w:rPr>
          <w:i/>
          <w:iCs/>
          <w:color w:val="252526"/>
          <w:shd w:val="clear" w:color="auto" w:fill="FFFFFF"/>
        </w:rPr>
        <w:t>family?</w:t>
      </w:r>
      <w:r w:rsidR="002858F0" w:rsidRPr="002858F0">
        <w:rPr>
          <w:i/>
          <w:iCs/>
          <w:color w:val="252526"/>
          <w:shd w:val="clear" w:color="auto" w:fill="FFFFFF"/>
        </w:rPr>
        <w:t>...</w:t>
      </w:r>
      <w:proofErr w:type="gramEnd"/>
      <w:r w:rsidR="002858F0" w:rsidRPr="002858F0">
        <w:rPr>
          <w:i/>
          <w:iCs/>
          <w:color w:val="252526"/>
          <w:shd w:val="clear" w:color="auto" w:fill="FFFFFF"/>
        </w:rPr>
        <w:t xml:space="preserve">.send regards to your boyfriend. He is a loser, small, you will never see the child. All because of him. So, happy holidays. Let’s prepare for the courts. I have a powerful, very powerful gift for the courts…to give to the court about you. </w:t>
      </w:r>
      <w:proofErr w:type="gramStart"/>
      <w:r w:rsidR="002858F0" w:rsidRPr="002858F0">
        <w:rPr>
          <w:i/>
          <w:iCs/>
          <w:color w:val="252526"/>
          <w:shd w:val="clear" w:color="auto" w:fill="FFFFFF"/>
        </w:rPr>
        <w:t>So</w:t>
      </w:r>
      <w:proofErr w:type="gramEnd"/>
      <w:r w:rsidR="002858F0" w:rsidRPr="002858F0">
        <w:rPr>
          <w:i/>
          <w:iCs/>
          <w:color w:val="252526"/>
          <w:shd w:val="clear" w:color="auto" w:fill="FFFFFF"/>
        </w:rPr>
        <w:t xml:space="preserve"> let’s wait. Goodbye.”.</w:t>
      </w:r>
    </w:p>
    <w:p w14:paraId="31FC31C0" w14:textId="77777777" w:rsidR="002858F0" w:rsidRPr="002858F0" w:rsidRDefault="002858F0" w:rsidP="002858F0">
      <w:pPr>
        <w:pStyle w:val="ListParagraph"/>
        <w:rPr>
          <w:i/>
          <w:iCs/>
          <w:color w:val="252526"/>
          <w:shd w:val="clear" w:color="auto" w:fill="FFFFFF"/>
        </w:rPr>
      </w:pPr>
    </w:p>
    <w:p w14:paraId="5CE5F54F" w14:textId="241072D6" w:rsidR="002858F0" w:rsidRPr="002858F0" w:rsidRDefault="002858F0" w:rsidP="002858F0">
      <w:pPr>
        <w:pStyle w:val="ListParagraph"/>
        <w:numPr>
          <w:ilvl w:val="1"/>
          <w:numId w:val="6"/>
        </w:numPr>
        <w:spacing w:line="276" w:lineRule="auto"/>
        <w:jc w:val="both"/>
        <w:rPr>
          <w:i/>
          <w:iCs/>
          <w:color w:val="252526"/>
          <w:shd w:val="clear" w:color="auto" w:fill="FFFFFF"/>
        </w:rPr>
      </w:pPr>
      <w:r>
        <w:rPr>
          <w:color w:val="252526"/>
          <w:shd w:val="clear" w:color="auto" w:fill="FFFFFF"/>
        </w:rPr>
        <w:t xml:space="preserve">Long message to the mother’s partner on 18.2.26, including: </w:t>
      </w:r>
      <w:r w:rsidRPr="002858F0">
        <w:rPr>
          <w:i/>
          <w:iCs/>
          <w:color w:val="252526"/>
          <w:shd w:val="clear" w:color="auto" w:fill="FFFFFF"/>
        </w:rPr>
        <w:t>“</w:t>
      </w:r>
      <w:proofErr w:type="gramStart"/>
      <w:r w:rsidRPr="002858F0">
        <w:rPr>
          <w:i/>
          <w:iCs/>
          <w:color w:val="252526"/>
          <w:shd w:val="clear" w:color="auto" w:fill="FFFFFF"/>
        </w:rPr>
        <w:t>First of all</w:t>
      </w:r>
      <w:proofErr w:type="gramEnd"/>
      <w:r w:rsidRPr="002858F0">
        <w:rPr>
          <w:i/>
          <w:iCs/>
          <w:color w:val="252526"/>
          <w:shd w:val="clear" w:color="auto" w:fill="FFFFFF"/>
        </w:rPr>
        <w:t>, I don’t care – if I took the child away, then I did w</w:t>
      </w:r>
      <w:r w:rsidR="00720F84">
        <w:rPr>
          <w:i/>
          <w:iCs/>
          <w:color w:val="252526"/>
          <w:shd w:val="clear" w:color="auto" w:fill="FFFFFF"/>
        </w:rPr>
        <w:t>hat</w:t>
      </w:r>
      <w:r w:rsidRPr="002858F0">
        <w:rPr>
          <w:i/>
          <w:iCs/>
          <w:color w:val="252526"/>
          <w:shd w:val="clear" w:color="auto" w:fill="FFFFFF"/>
        </w:rPr>
        <w:t xml:space="preserve"> I needed to do. As I had said before: if a person doesn’t change, I’ll take the child away. I said it many times. I always declare things openly; I always warn people and give them a chance to fix things. I always warn about my plans. I can predict what will happen next. I’m warning you. After the first court hearing, you know what I can do? The very same day the first court ends, I can deregister the child from Lithuania and block </w:t>
      </w:r>
      <w:r w:rsidR="007F111F">
        <w:rPr>
          <w:i/>
          <w:iCs/>
          <w:color w:val="252526"/>
          <w:shd w:val="clear" w:color="auto" w:fill="FFFFFF"/>
        </w:rPr>
        <w:t>[the mother]</w:t>
      </w:r>
      <w:r w:rsidRPr="002858F0">
        <w:rPr>
          <w:i/>
          <w:iCs/>
          <w:color w:val="252526"/>
          <w:shd w:val="clear" w:color="auto" w:fill="FFFFFF"/>
        </w:rPr>
        <w:t xml:space="preserve">. Just block her completely. And you’ll see – nobody will be able to do anything to me. But I probably won’t do that…Stop controlling her, stop messing with her head. She could have met the child long ago and wouldn’t have had to wait a year and a half. But she’ll wait another year if I want her to. I don’t care about </w:t>
      </w:r>
      <w:r w:rsidR="007F111F">
        <w:rPr>
          <w:i/>
          <w:iCs/>
          <w:color w:val="252526"/>
          <w:shd w:val="clear" w:color="auto" w:fill="FFFFFF"/>
        </w:rPr>
        <w:t>[the mother]</w:t>
      </w:r>
      <w:r w:rsidRPr="002858F0">
        <w:rPr>
          <w:i/>
          <w:iCs/>
          <w:color w:val="252526"/>
          <w:shd w:val="clear" w:color="auto" w:fill="FFFFFF"/>
        </w:rPr>
        <w:t xml:space="preserve"> anymore – only </w:t>
      </w:r>
      <w:r w:rsidR="007F111F">
        <w:rPr>
          <w:i/>
          <w:iCs/>
          <w:color w:val="252526"/>
          <w:shd w:val="clear" w:color="auto" w:fill="FFFFFF"/>
        </w:rPr>
        <w:t>[C]</w:t>
      </w:r>
      <w:r w:rsidRPr="002858F0">
        <w:rPr>
          <w:i/>
          <w:iCs/>
          <w:color w:val="252526"/>
          <w:shd w:val="clear" w:color="auto" w:fill="FFFFFF"/>
        </w:rPr>
        <w:t xml:space="preserve"> matters to me. I want </w:t>
      </w:r>
      <w:r w:rsidR="007F111F">
        <w:rPr>
          <w:i/>
          <w:iCs/>
          <w:color w:val="252526"/>
          <w:shd w:val="clear" w:color="auto" w:fill="FFFFFF"/>
        </w:rPr>
        <w:t>[C]</w:t>
      </w:r>
      <w:r w:rsidRPr="002858F0">
        <w:rPr>
          <w:i/>
          <w:iCs/>
          <w:color w:val="252526"/>
          <w:shd w:val="clear" w:color="auto" w:fill="FFFFFF"/>
        </w:rPr>
        <w:t xml:space="preserve"> to see his mother, I really do. But you prevented it. I don’t have to bring him anywhere – get that into your head. When you understand this simple fact that I am not obligated to bring him back, maybe then we’ll start talking. Stop saying </w:t>
      </w:r>
      <w:r w:rsidR="007F111F">
        <w:rPr>
          <w:i/>
          <w:iCs/>
          <w:color w:val="252526"/>
          <w:shd w:val="clear" w:color="auto" w:fill="FFFFFF"/>
        </w:rPr>
        <w:t>[I]</w:t>
      </w:r>
      <w:r w:rsidRPr="002858F0">
        <w:rPr>
          <w:i/>
          <w:iCs/>
          <w:color w:val="252526"/>
          <w:shd w:val="clear" w:color="auto" w:fill="FFFFFF"/>
        </w:rPr>
        <w:t xml:space="preserve"> must return him. No, </w:t>
      </w:r>
      <w:r w:rsidR="007F111F">
        <w:rPr>
          <w:i/>
          <w:iCs/>
          <w:color w:val="252526"/>
          <w:shd w:val="clear" w:color="auto" w:fill="FFFFFF"/>
        </w:rPr>
        <w:t>[I]</w:t>
      </w:r>
      <w:r w:rsidRPr="002858F0">
        <w:rPr>
          <w:i/>
          <w:iCs/>
          <w:color w:val="252526"/>
          <w:shd w:val="clear" w:color="auto" w:fill="FFFFFF"/>
        </w:rPr>
        <w:t xml:space="preserve"> doesn’t have to. And</w:t>
      </w:r>
      <w:r w:rsidR="007F111F">
        <w:rPr>
          <w:i/>
          <w:iCs/>
          <w:color w:val="252526"/>
          <w:shd w:val="clear" w:color="auto" w:fill="FFFFFF"/>
        </w:rPr>
        <w:t xml:space="preserve"> [I]</w:t>
      </w:r>
      <w:r w:rsidRPr="002858F0">
        <w:rPr>
          <w:i/>
          <w:iCs/>
          <w:color w:val="252526"/>
          <w:shd w:val="clear" w:color="auto" w:fill="FFFFFF"/>
        </w:rPr>
        <w:t xml:space="preserve"> won’t. You’ll see.</w:t>
      </w:r>
      <w:r>
        <w:rPr>
          <w:i/>
          <w:iCs/>
          <w:color w:val="252526"/>
          <w:shd w:val="clear" w:color="auto" w:fill="FFFFFF"/>
        </w:rPr>
        <w:t xml:space="preserve"> </w:t>
      </w:r>
      <w:r w:rsidRPr="002858F0">
        <w:rPr>
          <w:i/>
          <w:iCs/>
          <w:color w:val="252526"/>
          <w:shd w:val="clear" w:color="auto" w:fill="FFFFFF"/>
        </w:rPr>
        <w:t xml:space="preserve">I’ll win the court in </w:t>
      </w:r>
      <w:proofErr w:type="gramStart"/>
      <w:r w:rsidRPr="002858F0">
        <w:rPr>
          <w:i/>
          <w:iCs/>
          <w:color w:val="252526"/>
          <w:shd w:val="clear" w:color="auto" w:fill="FFFFFF"/>
        </w:rPr>
        <w:t>England</w:t>
      </w:r>
      <w:proofErr w:type="gramEnd"/>
      <w:r w:rsidRPr="002858F0">
        <w:rPr>
          <w:i/>
          <w:iCs/>
          <w:color w:val="252526"/>
          <w:shd w:val="clear" w:color="auto" w:fill="FFFFFF"/>
        </w:rPr>
        <w:t xml:space="preserve"> and I’ll tell the Lithuanian court to f*** off. They won’t do anything to me. I live in England and follow English law. These laws will apply, and Lithuanian laws will be worthless. English law has priority. You need to know that.</w:t>
      </w:r>
      <w:r>
        <w:rPr>
          <w:i/>
          <w:iCs/>
          <w:color w:val="252526"/>
          <w:shd w:val="clear" w:color="auto" w:fill="FFFFFF"/>
        </w:rPr>
        <w:t xml:space="preserve"> </w:t>
      </w:r>
      <w:r w:rsidRPr="002858F0">
        <w:rPr>
          <w:i/>
          <w:iCs/>
          <w:color w:val="252526"/>
          <w:shd w:val="clear" w:color="auto" w:fill="FFFFFF"/>
        </w:rPr>
        <w:t>So that court in Lithuania is a paradox. There are clowns sitting there. Some woman sitting alone</w:t>
      </w:r>
      <w:r>
        <w:rPr>
          <w:i/>
          <w:iCs/>
          <w:color w:val="252526"/>
          <w:shd w:val="clear" w:color="auto" w:fill="FFFFFF"/>
        </w:rPr>
        <w:t xml:space="preserve"> making decisions – it’s laughable. When I win here and then go there, I’ll tell the judge to stop talking nonsense and follow the higher court’s decision. Going there feels like talking to some secretary. </w:t>
      </w:r>
      <w:proofErr w:type="gramStart"/>
      <w:r>
        <w:rPr>
          <w:i/>
          <w:iCs/>
          <w:color w:val="252526"/>
          <w:shd w:val="clear" w:color="auto" w:fill="FFFFFF"/>
        </w:rPr>
        <w:t>So</w:t>
      </w:r>
      <w:proofErr w:type="gramEnd"/>
      <w:r>
        <w:rPr>
          <w:i/>
          <w:iCs/>
          <w:color w:val="252526"/>
          <w:shd w:val="clear" w:color="auto" w:fill="FFFFFF"/>
        </w:rPr>
        <w:t xml:space="preserve"> the point is – you filled her head with nonsense, that’s why the child doesn’t see his mother…” </w:t>
      </w:r>
    </w:p>
    <w:p w14:paraId="580652D3" w14:textId="77777777" w:rsidR="00ED1648" w:rsidRPr="00ED1648" w:rsidRDefault="00ED1648" w:rsidP="00ED1648">
      <w:pPr>
        <w:spacing w:line="276" w:lineRule="auto"/>
        <w:jc w:val="both"/>
        <w:rPr>
          <w:color w:val="252526"/>
          <w:shd w:val="clear" w:color="auto" w:fill="FFFFFF"/>
        </w:rPr>
      </w:pPr>
    </w:p>
    <w:p w14:paraId="6BDD01B9" w14:textId="43440F82" w:rsidR="00110B5B" w:rsidRDefault="00110B5B" w:rsidP="00D100A6">
      <w:pPr>
        <w:pStyle w:val="ListParagraph"/>
        <w:numPr>
          <w:ilvl w:val="0"/>
          <w:numId w:val="6"/>
        </w:numPr>
        <w:spacing w:line="276" w:lineRule="auto"/>
        <w:jc w:val="both"/>
        <w:rPr>
          <w:color w:val="252526"/>
          <w:shd w:val="clear" w:color="auto" w:fill="FFFFFF"/>
        </w:rPr>
      </w:pPr>
      <w:r>
        <w:rPr>
          <w:color w:val="252526"/>
          <w:shd w:val="clear" w:color="auto" w:fill="FFFFFF"/>
        </w:rPr>
        <w:t>During th</w:t>
      </w:r>
      <w:r w:rsidR="00B749DF">
        <w:rPr>
          <w:color w:val="252526"/>
          <w:shd w:val="clear" w:color="auto" w:fill="FFFFFF"/>
        </w:rPr>
        <w:t>is</w:t>
      </w:r>
      <w:r>
        <w:rPr>
          <w:color w:val="252526"/>
          <w:shd w:val="clear" w:color="auto" w:fill="FFFFFF"/>
        </w:rPr>
        <w:t xml:space="preserve"> </w:t>
      </w:r>
      <w:r w:rsidR="002A3DD8">
        <w:rPr>
          <w:color w:val="252526"/>
          <w:shd w:val="clear" w:color="auto" w:fill="FFFFFF"/>
        </w:rPr>
        <w:t>final</w:t>
      </w:r>
      <w:r>
        <w:rPr>
          <w:color w:val="252526"/>
          <w:shd w:val="clear" w:color="auto" w:fill="FFFFFF"/>
        </w:rPr>
        <w:t xml:space="preserve"> hearing, the father’s Counsel </w:t>
      </w:r>
      <w:r w:rsidR="002A3DD8">
        <w:rPr>
          <w:color w:val="252526"/>
          <w:shd w:val="clear" w:color="auto" w:fill="FFFFFF"/>
        </w:rPr>
        <w:t xml:space="preserve">in submissions </w:t>
      </w:r>
      <w:r>
        <w:rPr>
          <w:color w:val="252526"/>
          <w:shd w:val="clear" w:color="auto" w:fill="FFFFFF"/>
        </w:rPr>
        <w:t xml:space="preserve">indicated that the father had received a </w:t>
      </w:r>
      <w:r w:rsidR="006563F1">
        <w:rPr>
          <w:color w:val="252526"/>
          <w:shd w:val="clear" w:color="auto" w:fill="FFFFFF"/>
        </w:rPr>
        <w:t>threatening</w:t>
      </w:r>
      <w:r>
        <w:rPr>
          <w:color w:val="252526"/>
          <w:shd w:val="clear" w:color="auto" w:fill="FFFFFF"/>
        </w:rPr>
        <w:t xml:space="preserve"> voicemail from the mother’s </w:t>
      </w:r>
      <w:proofErr w:type="gramStart"/>
      <w:r>
        <w:rPr>
          <w:color w:val="252526"/>
          <w:shd w:val="clear" w:color="auto" w:fill="FFFFFF"/>
        </w:rPr>
        <w:t>partner, and</w:t>
      </w:r>
      <w:proofErr w:type="gramEnd"/>
      <w:r>
        <w:rPr>
          <w:color w:val="252526"/>
          <w:shd w:val="clear" w:color="auto" w:fill="FFFFFF"/>
        </w:rPr>
        <w:t xml:space="preserve"> sought to rely on this with</w:t>
      </w:r>
      <w:r w:rsidR="006563F1">
        <w:rPr>
          <w:color w:val="252526"/>
          <w:shd w:val="clear" w:color="auto" w:fill="FFFFFF"/>
        </w:rPr>
        <w:t>in</w:t>
      </w:r>
      <w:r>
        <w:rPr>
          <w:color w:val="252526"/>
          <w:shd w:val="clear" w:color="auto" w:fill="FFFFFF"/>
        </w:rPr>
        <w:t xml:space="preserve"> his defence to the application for summary return. No application was made to put this voicemail into evidence, and so I have neither heard nor read it</w:t>
      </w:r>
      <w:r w:rsidR="00B749DF">
        <w:rPr>
          <w:color w:val="252526"/>
          <w:shd w:val="clear" w:color="auto" w:fill="FFFFFF"/>
        </w:rPr>
        <w:t>, and do not take it into account</w:t>
      </w:r>
      <w:r w:rsidR="006563F1">
        <w:rPr>
          <w:color w:val="252526"/>
          <w:shd w:val="clear" w:color="auto" w:fill="FFFFFF"/>
        </w:rPr>
        <w:t xml:space="preserve">. </w:t>
      </w:r>
      <w:r w:rsidR="00B749DF">
        <w:rPr>
          <w:color w:val="252526"/>
          <w:shd w:val="clear" w:color="auto" w:fill="FFFFFF"/>
        </w:rPr>
        <w:t>I note that t</w:t>
      </w:r>
      <w:r w:rsidR="006563F1">
        <w:rPr>
          <w:color w:val="252526"/>
          <w:shd w:val="clear" w:color="auto" w:fill="FFFFFF"/>
        </w:rPr>
        <w:t xml:space="preserve">he mother’s proposals on a summary return, include a concession that her partner will not spend time with </w:t>
      </w:r>
      <w:r w:rsidR="00FA1ACE">
        <w:rPr>
          <w:color w:val="252526"/>
          <w:shd w:val="clear" w:color="auto" w:fill="FFFFFF"/>
        </w:rPr>
        <w:t>C</w:t>
      </w:r>
      <w:r w:rsidR="006563F1">
        <w:rPr>
          <w:color w:val="252526"/>
          <w:shd w:val="clear" w:color="auto" w:fill="FFFFFF"/>
        </w:rPr>
        <w:t xml:space="preserve"> (before any Lithuanian court hearing considering the position).</w:t>
      </w:r>
    </w:p>
    <w:p w14:paraId="255C5BD3" w14:textId="77777777" w:rsidR="00110B5B" w:rsidRDefault="00110B5B" w:rsidP="00110B5B">
      <w:pPr>
        <w:pStyle w:val="ListParagraph"/>
        <w:spacing w:line="276" w:lineRule="auto"/>
        <w:ind w:left="360"/>
        <w:jc w:val="both"/>
        <w:rPr>
          <w:color w:val="252526"/>
          <w:shd w:val="clear" w:color="auto" w:fill="FFFFFF"/>
        </w:rPr>
      </w:pPr>
    </w:p>
    <w:p w14:paraId="3D81BCB7" w14:textId="2513C30C" w:rsidR="00C51C8C" w:rsidRDefault="005A725A" w:rsidP="003D5239">
      <w:pPr>
        <w:pStyle w:val="ListParagraph"/>
        <w:numPr>
          <w:ilvl w:val="0"/>
          <w:numId w:val="6"/>
        </w:numPr>
        <w:spacing w:line="276" w:lineRule="auto"/>
        <w:jc w:val="both"/>
        <w:rPr>
          <w:color w:val="252526"/>
          <w:shd w:val="clear" w:color="auto" w:fill="FFFFFF"/>
        </w:rPr>
      </w:pPr>
      <w:r>
        <w:rPr>
          <w:color w:val="252526"/>
          <w:shd w:val="clear" w:color="auto" w:fill="FFFFFF"/>
        </w:rPr>
        <w:t xml:space="preserve">The father alleges that the mother has </w:t>
      </w:r>
      <w:r w:rsidR="00C51C8C">
        <w:rPr>
          <w:color w:val="252526"/>
          <w:shd w:val="clear" w:color="auto" w:fill="FFFFFF"/>
        </w:rPr>
        <w:t xml:space="preserve">mental health difficulties and abuses alcohol. He relies </w:t>
      </w:r>
      <w:proofErr w:type="gramStart"/>
      <w:r w:rsidR="00C51C8C">
        <w:rPr>
          <w:color w:val="252526"/>
          <w:shd w:val="clear" w:color="auto" w:fill="FFFFFF"/>
        </w:rPr>
        <w:t>in particular on</w:t>
      </w:r>
      <w:proofErr w:type="gramEnd"/>
      <w:r w:rsidR="00C51C8C">
        <w:rPr>
          <w:color w:val="252526"/>
          <w:shd w:val="clear" w:color="auto" w:fill="FFFFFF"/>
        </w:rPr>
        <w:t xml:space="preserve"> the events of </w:t>
      </w:r>
      <w:r w:rsidR="003D5239">
        <w:rPr>
          <w:color w:val="252526"/>
          <w:shd w:val="clear" w:color="auto" w:fill="FFFFFF"/>
        </w:rPr>
        <w:t xml:space="preserve">March-June 2024 which are referred to in documents I have received from Lithuanian Children’s Services (“Children’s Services) and the County </w:t>
      </w:r>
      <w:r w:rsidR="003D5239">
        <w:rPr>
          <w:color w:val="252526"/>
          <w:shd w:val="clear" w:color="auto" w:fill="FFFFFF"/>
        </w:rPr>
        <w:lastRenderedPageBreak/>
        <w:t>Police (“the P</w:t>
      </w:r>
      <w:r w:rsidR="003D5239" w:rsidRPr="003D5239">
        <w:rPr>
          <w:color w:val="252526"/>
          <w:shd w:val="clear" w:color="auto" w:fill="FFFFFF"/>
        </w:rPr>
        <w:t>olice”)</w:t>
      </w:r>
      <w:r w:rsidR="003D5239">
        <w:rPr>
          <w:color w:val="252526"/>
          <w:shd w:val="clear" w:color="auto" w:fill="FFFFFF"/>
        </w:rPr>
        <w:t>. I deal in further detail below with this evidence and the incidents referred to, as it forms an important strand of the father’s defence to the application for summary return.</w:t>
      </w:r>
    </w:p>
    <w:p w14:paraId="3594ED33" w14:textId="77777777" w:rsidR="003D5239" w:rsidRPr="003D5239" w:rsidRDefault="003D5239" w:rsidP="003D5239">
      <w:pPr>
        <w:pStyle w:val="ListParagraph"/>
        <w:rPr>
          <w:color w:val="252526"/>
          <w:shd w:val="clear" w:color="auto" w:fill="FFFFFF"/>
        </w:rPr>
      </w:pPr>
    </w:p>
    <w:p w14:paraId="09F033D5" w14:textId="3444B037" w:rsidR="003D5239" w:rsidRPr="003D5239" w:rsidRDefault="003D5239" w:rsidP="003D5239">
      <w:pPr>
        <w:pStyle w:val="ListParagraph"/>
        <w:numPr>
          <w:ilvl w:val="0"/>
          <w:numId w:val="6"/>
        </w:numPr>
        <w:spacing w:line="276" w:lineRule="auto"/>
        <w:jc w:val="both"/>
        <w:rPr>
          <w:color w:val="252526"/>
          <w:shd w:val="clear" w:color="auto" w:fill="FFFFFF"/>
        </w:rPr>
      </w:pPr>
      <w:r>
        <w:rPr>
          <w:color w:val="252526"/>
          <w:shd w:val="clear" w:color="auto" w:fill="FFFFFF"/>
        </w:rPr>
        <w:t>It is not contentious that the mother suffered a mental health crisis at this time, and received medical and psychiatric treatment including:</w:t>
      </w:r>
    </w:p>
    <w:p w14:paraId="0DEE4C42" w14:textId="022E6E84" w:rsidR="003D5239" w:rsidRDefault="003D5239" w:rsidP="003D5239">
      <w:pPr>
        <w:pStyle w:val="ListParagraph"/>
        <w:numPr>
          <w:ilvl w:val="1"/>
          <w:numId w:val="6"/>
        </w:numPr>
        <w:spacing w:line="276" w:lineRule="auto"/>
        <w:jc w:val="both"/>
        <w:rPr>
          <w:color w:val="252526"/>
          <w:shd w:val="clear" w:color="auto" w:fill="FFFFFF"/>
        </w:rPr>
      </w:pPr>
      <w:r>
        <w:rPr>
          <w:color w:val="252526"/>
          <w:shd w:val="clear" w:color="auto" w:fill="FFFFFF"/>
        </w:rPr>
        <w:t>30.4.24-3.5.24: she was treated at the acute ward of the Psych</w:t>
      </w:r>
      <w:r w:rsidR="006472D2">
        <w:rPr>
          <w:color w:val="252526"/>
          <w:shd w:val="clear" w:color="auto" w:fill="FFFFFF"/>
        </w:rPr>
        <w:t>i</w:t>
      </w:r>
      <w:r>
        <w:rPr>
          <w:color w:val="252526"/>
          <w:shd w:val="clear" w:color="auto" w:fill="FFFFFF"/>
        </w:rPr>
        <w:t xml:space="preserve">atric </w:t>
      </w:r>
      <w:proofErr w:type="gramStart"/>
      <w:r>
        <w:rPr>
          <w:color w:val="252526"/>
          <w:shd w:val="clear" w:color="auto" w:fill="FFFFFF"/>
        </w:rPr>
        <w:t>Hospital;</w:t>
      </w:r>
      <w:proofErr w:type="gramEnd"/>
    </w:p>
    <w:p w14:paraId="4BEB354D" w14:textId="418134DB" w:rsidR="003D5239" w:rsidRDefault="003D5239" w:rsidP="003D5239">
      <w:pPr>
        <w:pStyle w:val="ListParagraph"/>
        <w:numPr>
          <w:ilvl w:val="1"/>
          <w:numId w:val="6"/>
        </w:numPr>
        <w:spacing w:line="276" w:lineRule="auto"/>
        <w:jc w:val="both"/>
        <w:rPr>
          <w:color w:val="252526"/>
          <w:shd w:val="clear" w:color="auto" w:fill="FFFFFF"/>
        </w:rPr>
      </w:pPr>
      <w:r>
        <w:rPr>
          <w:color w:val="252526"/>
          <w:shd w:val="clear" w:color="auto" w:fill="FFFFFF"/>
        </w:rPr>
        <w:t>9.5.24-21.5.24</w:t>
      </w:r>
      <w:r w:rsidR="00783204">
        <w:rPr>
          <w:color w:val="252526"/>
          <w:shd w:val="clear" w:color="auto" w:fill="FFFFFF"/>
        </w:rPr>
        <w:t xml:space="preserve">: she was treated at the Addiction Treatment </w:t>
      </w:r>
      <w:proofErr w:type="gramStart"/>
      <w:r w:rsidR="00783204">
        <w:rPr>
          <w:color w:val="252526"/>
          <w:shd w:val="clear" w:color="auto" w:fill="FFFFFF"/>
        </w:rPr>
        <w:t>Centre;</w:t>
      </w:r>
      <w:proofErr w:type="gramEnd"/>
    </w:p>
    <w:p w14:paraId="474AE5FC" w14:textId="14D59E50" w:rsidR="00783204" w:rsidRDefault="00783204" w:rsidP="003D5239">
      <w:pPr>
        <w:pStyle w:val="ListParagraph"/>
        <w:numPr>
          <w:ilvl w:val="1"/>
          <w:numId w:val="6"/>
        </w:numPr>
        <w:spacing w:line="276" w:lineRule="auto"/>
        <w:jc w:val="both"/>
        <w:rPr>
          <w:color w:val="252526"/>
          <w:shd w:val="clear" w:color="auto" w:fill="FFFFFF"/>
        </w:rPr>
      </w:pPr>
      <w:r>
        <w:rPr>
          <w:color w:val="252526"/>
          <w:shd w:val="clear" w:color="auto" w:fill="FFFFFF"/>
        </w:rPr>
        <w:t>21.5.24-3.6.24: she was treated at the inpatient psychosocial rehabilitation department.</w:t>
      </w:r>
    </w:p>
    <w:p w14:paraId="47E688A0" w14:textId="77777777" w:rsidR="003D5239" w:rsidRPr="003D5239" w:rsidRDefault="003D5239" w:rsidP="003D5239">
      <w:pPr>
        <w:spacing w:line="276" w:lineRule="auto"/>
        <w:jc w:val="both"/>
        <w:rPr>
          <w:color w:val="252526"/>
          <w:shd w:val="clear" w:color="auto" w:fill="FFFFFF"/>
        </w:rPr>
      </w:pPr>
    </w:p>
    <w:p w14:paraId="68042344" w14:textId="256D64FC" w:rsidR="00C51C8C" w:rsidRDefault="00C51C8C" w:rsidP="00D100A6">
      <w:pPr>
        <w:pStyle w:val="ListParagraph"/>
        <w:numPr>
          <w:ilvl w:val="0"/>
          <w:numId w:val="6"/>
        </w:numPr>
        <w:spacing w:line="276" w:lineRule="auto"/>
        <w:jc w:val="both"/>
        <w:rPr>
          <w:color w:val="252526"/>
          <w:shd w:val="clear" w:color="auto" w:fill="FFFFFF"/>
        </w:rPr>
      </w:pPr>
      <w:r>
        <w:rPr>
          <w:color w:val="252526"/>
          <w:shd w:val="clear" w:color="auto" w:fill="FFFFFF"/>
        </w:rPr>
        <w:t>The mother alleges that the father’s abusive and controlling behaviour towards her put pressure on her mental health, leading to the incidents</w:t>
      </w:r>
      <w:r w:rsidR="003D5239">
        <w:rPr>
          <w:color w:val="252526"/>
          <w:shd w:val="clear" w:color="auto" w:fill="FFFFFF"/>
        </w:rPr>
        <w:t xml:space="preserve"> which the father relies on</w:t>
      </w:r>
      <w:r>
        <w:rPr>
          <w:color w:val="252526"/>
          <w:shd w:val="clear" w:color="auto" w:fill="FFFFFF"/>
        </w:rPr>
        <w:t>. This is a factual dispute which I cannot resolve in these summary proceedings.</w:t>
      </w:r>
    </w:p>
    <w:p w14:paraId="266EECA2" w14:textId="77777777" w:rsidR="005A725A" w:rsidRDefault="005A725A" w:rsidP="005A725A">
      <w:pPr>
        <w:pStyle w:val="ListParagraph"/>
        <w:spacing w:line="276" w:lineRule="auto"/>
        <w:ind w:left="360"/>
        <w:jc w:val="both"/>
        <w:rPr>
          <w:color w:val="252526"/>
          <w:shd w:val="clear" w:color="auto" w:fill="FFFFFF"/>
        </w:rPr>
      </w:pPr>
    </w:p>
    <w:p w14:paraId="10F6253D" w14:textId="1036C234" w:rsidR="0019177A" w:rsidRDefault="00480BA0" w:rsidP="00D100A6">
      <w:pPr>
        <w:pStyle w:val="ListParagraph"/>
        <w:numPr>
          <w:ilvl w:val="0"/>
          <w:numId w:val="6"/>
        </w:numPr>
        <w:spacing w:line="276" w:lineRule="auto"/>
        <w:jc w:val="both"/>
        <w:rPr>
          <w:color w:val="252526"/>
          <w:shd w:val="clear" w:color="auto" w:fill="FFFFFF"/>
        </w:rPr>
      </w:pPr>
      <w:r>
        <w:rPr>
          <w:color w:val="252526"/>
          <w:shd w:val="clear" w:color="auto" w:fill="FFFFFF"/>
        </w:rPr>
        <w:t>On 29.4.</w:t>
      </w:r>
      <w:r w:rsidR="0019177A">
        <w:rPr>
          <w:color w:val="252526"/>
          <w:shd w:val="clear" w:color="auto" w:fill="FFFFFF"/>
        </w:rPr>
        <w:t>24</w:t>
      </w:r>
      <w:r w:rsidR="00783204">
        <w:rPr>
          <w:color w:val="252526"/>
          <w:shd w:val="clear" w:color="auto" w:fill="FFFFFF"/>
        </w:rPr>
        <w:t xml:space="preserve">, </w:t>
      </w:r>
      <w:proofErr w:type="gramStart"/>
      <w:r w:rsidR="00783204">
        <w:rPr>
          <w:color w:val="252526"/>
          <w:shd w:val="clear" w:color="auto" w:fill="FFFFFF"/>
        </w:rPr>
        <w:t>as a result of</w:t>
      </w:r>
      <w:proofErr w:type="gramEnd"/>
      <w:r w:rsidR="00783204">
        <w:rPr>
          <w:color w:val="252526"/>
          <w:shd w:val="clear" w:color="auto" w:fill="FFFFFF"/>
        </w:rPr>
        <w:t xml:space="preserve"> the mother’s poor mental health</w:t>
      </w:r>
      <w:r>
        <w:rPr>
          <w:color w:val="252526"/>
          <w:shd w:val="clear" w:color="auto" w:fill="FFFFFF"/>
        </w:rPr>
        <w:t xml:space="preserve"> and admittance to hospital</w:t>
      </w:r>
      <w:r w:rsidR="00783204">
        <w:rPr>
          <w:color w:val="252526"/>
          <w:shd w:val="clear" w:color="auto" w:fill="FFFFFF"/>
        </w:rPr>
        <w:t xml:space="preserve">, </w:t>
      </w:r>
      <w:r w:rsidR="00FA1ACE">
        <w:rPr>
          <w:color w:val="252526"/>
          <w:shd w:val="clear" w:color="auto" w:fill="FFFFFF"/>
        </w:rPr>
        <w:t>C</w:t>
      </w:r>
      <w:r w:rsidR="00783204">
        <w:rPr>
          <w:color w:val="252526"/>
          <w:shd w:val="clear" w:color="auto" w:fill="FFFFFF"/>
        </w:rPr>
        <w:t xml:space="preserve"> </w:t>
      </w:r>
      <w:r>
        <w:rPr>
          <w:color w:val="252526"/>
          <w:shd w:val="clear" w:color="auto" w:fill="FFFFFF"/>
        </w:rPr>
        <w:t>was placed in his father’s care.</w:t>
      </w:r>
    </w:p>
    <w:p w14:paraId="0C1B919F" w14:textId="77777777" w:rsidR="00783204" w:rsidRPr="00783204" w:rsidRDefault="00783204" w:rsidP="00783204">
      <w:pPr>
        <w:pStyle w:val="ListParagraph"/>
        <w:rPr>
          <w:color w:val="252526"/>
          <w:shd w:val="clear" w:color="auto" w:fill="FFFFFF"/>
        </w:rPr>
      </w:pPr>
    </w:p>
    <w:p w14:paraId="659E7C83" w14:textId="6627D566" w:rsidR="00783204" w:rsidRDefault="00783204" w:rsidP="00D100A6">
      <w:pPr>
        <w:pStyle w:val="ListParagraph"/>
        <w:numPr>
          <w:ilvl w:val="0"/>
          <w:numId w:val="6"/>
        </w:numPr>
        <w:spacing w:line="276" w:lineRule="auto"/>
        <w:jc w:val="both"/>
        <w:rPr>
          <w:color w:val="252526"/>
          <w:shd w:val="clear" w:color="auto" w:fill="FFFFFF"/>
        </w:rPr>
      </w:pPr>
      <w:r>
        <w:rPr>
          <w:color w:val="252526"/>
          <w:shd w:val="clear" w:color="auto" w:fill="FFFFFF"/>
        </w:rPr>
        <w:t xml:space="preserve">On 28.5.24, the Lithuanian court made an interim order that </w:t>
      </w:r>
      <w:r w:rsidR="00FA1ACE">
        <w:rPr>
          <w:color w:val="252526"/>
          <w:shd w:val="clear" w:color="auto" w:fill="FFFFFF"/>
        </w:rPr>
        <w:t>C</w:t>
      </w:r>
      <w:r>
        <w:rPr>
          <w:color w:val="252526"/>
          <w:shd w:val="clear" w:color="auto" w:fill="FFFFFF"/>
        </w:rPr>
        <w:t xml:space="preserve"> should live with his father, and the mother should pay child maintenance of €200/month.</w:t>
      </w:r>
    </w:p>
    <w:p w14:paraId="782E2174" w14:textId="77777777" w:rsidR="00783204" w:rsidRPr="00783204" w:rsidRDefault="00783204" w:rsidP="00783204">
      <w:pPr>
        <w:pStyle w:val="ListParagraph"/>
        <w:rPr>
          <w:color w:val="252526"/>
          <w:shd w:val="clear" w:color="auto" w:fill="FFFFFF"/>
        </w:rPr>
      </w:pPr>
    </w:p>
    <w:p w14:paraId="6305FFAB" w14:textId="3FC86D68" w:rsidR="00783204" w:rsidRDefault="00783204" w:rsidP="00D100A6">
      <w:pPr>
        <w:pStyle w:val="ListParagraph"/>
        <w:numPr>
          <w:ilvl w:val="0"/>
          <w:numId w:val="6"/>
        </w:numPr>
        <w:spacing w:line="276" w:lineRule="auto"/>
        <w:jc w:val="both"/>
        <w:rPr>
          <w:color w:val="252526"/>
          <w:shd w:val="clear" w:color="auto" w:fill="FFFFFF"/>
        </w:rPr>
      </w:pPr>
      <w:r>
        <w:rPr>
          <w:color w:val="252526"/>
          <w:shd w:val="clear" w:color="auto" w:fill="FFFFFF"/>
        </w:rPr>
        <w:t>On 25.6.24, the Lithuanian court approved a “Peaceful Settlement Agreement”</w:t>
      </w:r>
      <w:r w:rsidR="007E3C06">
        <w:rPr>
          <w:color w:val="252526"/>
          <w:shd w:val="clear" w:color="auto" w:fill="FFFFFF"/>
        </w:rPr>
        <w:t xml:space="preserve">, reached </w:t>
      </w:r>
      <w:r w:rsidR="00B749DF">
        <w:rPr>
          <w:color w:val="252526"/>
          <w:shd w:val="clear" w:color="auto" w:fill="FFFFFF"/>
        </w:rPr>
        <w:t xml:space="preserve">between the parents </w:t>
      </w:r>
      <w:r w:rsidR="007E3C06">
        <w:rPr>
          <w:color w:val="252526"/>
          <w:shd w:val="clear" w:color="auto" w:fill="FFFFFF"/>
        </w:rPr>
        <w:t xml:space="preserve">on 13.6.24 and sent to the court on 19.6.24, which provided for </w:t>
      </w:r>
      <w:r w:rsidR="00FA1ACE">
        <w:rPr>
          <w:color w:val="252526"/>
          <w:shd w:val="clear" w:color="auto" w:fill="FFFFFF"/>
        </w:rPr>
        <w:t>C</w:t>
      </w:r>
      <w:r w:rsidR="007E3C06">
        <w:rPr>
          <w:color w:val="252526"/>
          <w:shd w:val="clear" w:color="auto" w:fill="FFFFFF"/>
        </w:rPr>
        <w:t xml:space="preserve"> to continue to live with his father, for the mother to </w:t>
      </w:r>
      <w:r w:rsidR="007E3C06" w:rsidRPr="007E3C06">
        <w:rPr>
          <w:i/>
          <w:iCs/>
          <w:color w:val="252526"/>
          <w:shd w:val="clear" w:color="auto" w:fill="FFFFFF"/>
        </w:rPr>
        <w:t xml:space="preserve">“have contact with and participate in the upbringing of </w:t>
      </w:r>
      <w:r w:rsidR="00FA1ACE">
        <w:rPr>
          <w:i/>
          <w:iCs/>
          <w:color w:val="252526"/>
          <w:shd w:val="clear" w:color="auto" w:fill="FFFFFF"/>
        </w:rPr>
        <w:t>[C]</w:t>
      </w:r>
      <w:r w:rsidR="007E3C06">
        <w:rPr>
          <w:i/>
          <w:iCs/>
          <w:color w:val="252526"/>
          <w:shd w:val="clear" w:color="auto" w:fill="FFFFFF"/>
        </w:rPr>
        <w:t>..by mutual agreement between the mother and father, taking into account the mother’s options to have contact with her son and taking into account the interests of the child</w:t>
      </w:r>
      <w:r w:rsidR="007E3C06" w:rsidRPr="007E3C06">
        <w:rPr>
          <w:i/>
          <w:iCs/>
          <w:color w:val="252526"/>
          <w:shd w:val="clear" w:color="auto" w:fill="FFFFFF"/>
        </w:rPr>
        <w:t>”</w:t>
      </w:r>
      <w:r w:rsidR="007E3C06">
        <w:rPr>
          <w:i/>
          <w:iCs/>
          <w:color w:val="252526"/>
          <w:shd w:val="clear" w:color="auto" w:fill="FFFFFF"/>
        </w:rPr>
        <w:t xml:space="preserve">. </w:t>
      </w:r>
      <w:r w:rsidR="007E3C06">
        <w:rPr>
          <w:color w:val="252526"/>
          <w:shd w:val="clear" w:color="auto" w:fill="FFFFFF"/>
        </w:rPr>
        <w:t xml:space="preserve">There were no specific (date/time/duration) contact arrangements set </w:t>
      </w:r>
      <w:proofErr w:type="gramStart"/>
      <w:r w:rsidR="007E3C06">
        <w:rPr>
          <w:color w:val="252526"/>
          <w:shd w:val="clear" w:color="auto" w:fill="FFFFFF"/>
        </w:rPr>
        <w:t>out, and</w:t>
      </w:r>
      <w:proofErr w:type="gramEnd"/>
      <w:r w:rsidR="007E3C06">
        <w:rPr>
          <w:color w:val="252526"/>
          <w:shd w:val="clear" w:color="auto" w:fill="FFFFFF"/>
        </w:rPr>
        <w:t xml:space="preserve"> nor was there any requirement for the contact to be supervised. There was no permission granted by the Lithuanian court (or consent by the mother) for the father to remove </w:t>
      </w:r>
      <w:r w:rsidR="00FA1ACE">
        <w:rPr>
          <w:color w:val="252526"/>
          <w:shd w:val="clear" w:color="auto" w:fill="FFFFFF"/>
        </w:rPr>
        <w:t>C</w:t>
      </w:r>
      <w:r w:rsidR="007E3C06">
        <w:rPr>
          <w:color w:val="252526"/>
          <w:shd w:val="clear" w:color="auto" w:fill="FFFFFF"/>
        </w:rPr>
        <w:t xml:space="preserve"> to England.</w:t>
      </w:r>
      <w:r w:rsidR="007E3C06" w:rsidRPr="007E3C06">
        <w:rPr>
          <w:i/>
          <w:iCs/>
          <w:color w:val="252526"/>
          <w:shd w:val="clear" w:color="auto" w:fill="FFFFFF"/>
        </w:rPr>
        <w:t xml:space="preserve"> </w:t>
      </w:r>
      <w:r w:rsidR="007E3C06">
        <w:rPr>
          <w:color w:val="252526"/>
          <w:shd w:val="clear" w:color="auto" w:fill="FFFFFF"/>
        </w:rPr>
        <w:t>The mother was to pay €150/month child maintenance.</w:t>
      </w:r>
    </w:p>
    <w:p w14:paraId="44F8A112" w14:textId="77777777" w:rsidR="007E3C06" w:rsidRPr="007E3C06" w:rsidRDefault="007E3C06" w:rsidP="007E3C06">
      <w:pPr>
        <w:pStyle w:val="ListParagraph"/>
        <w:rPr>
          <w:color w:val="252526"/>
          <w:shd w:val="clear" w:color="auto" w:fill="FFFFFF"/>
        </w:rPr>
      </w:pPr>
    </w:p>
    <w:p w14:paraId="04517B6C" w14:textId="0BF4D702" w:rsidR="007E3C06" w:rsidRDefault="007E3C06" w:rsidP="00D100A6">
      <w:pPr>
        <w:pStyle w:val="ListParagraph"/>
        <w:numPr>
          <w:ilvl w:val="0"/>
          <w:numId w:val="6"/>
        </w:numPr>
        <w:spacing w:line="276" w:lineRule="auto"/>
        <w:jc w:val="both"/>
        <w:rPr>
          <w:color w:val="252526"/>
          <w:shd w:val="clear" w:color="auto" w:fill="FFFFFF"/>
        </w:rPr>
      </w:pPr>
      <w:r>
        <w:rPr>
          <w:color w:val="252526"/>
          <w:shd w:val="clear" w:color="auto" w:fill="FFFFFF"/>
        </w:rPr>
        <w:t xml:space="preserve">In June and </w:t>
      </w:r>
      <w:proofErr w:type="gramStart"/>
      <w:r>
        <w:rPr>
          <w:color w:val="252526"/>
          <w:shd w:val="clear" w:color="auto" w:fill="FFFFFF"/>
        </w:rPr>
        <w:t>July 2024</w:t>
      </w:r>
      <w:proofErr w:type="gramEnd"/>
      <w:r>
        <w:rPr>
          <w:color w:val="252526"/>
          <w:shd w:val="clear" w:color="auto" w:fill="FFFFFF"/>
        </w:rPr>
        <w:t xml:space="preserve"> the mother did spend time with </w:t>
      </w:r>
      <w:r w:rsidR="00FA1ACE">
        <w:rPr>
          <w:color w:val="252526"/>
          <w:shd w:val="clear" w:color="auto" w:fill="FFFFFF"/>
        </w:rPr>
        <w:t>C</w:t>
      </w:r>
      <w:r>
        <w:rPr>
          <w:color w:val="252526"/>
          <w:shd w:val="clear" w:color="auto" w:fill="FFFFFF"/>
        </w:rPr>
        <w:t>, although my understanding is that the father was present on each occasion.</w:t>
      </w:r>
    </w:p>
    <w:p w14:paraId="327E4625" w14:textId="77777777" w:rsidR="003E4B68" w:rsidRPr="003E4B68" w:rsidRDefault="003E4B68" w:rsidP="003E4B68">
      <w:pPr>
        <w:pStyle w:val="ListParagraph"/>
        <w:rPr>
          <w:color w:val="252526"/>
          <w:shd w:val="clear" w:color="auto" w:fill="FFFFFF"/>
        </w:rPr>
      </w:pPr>
    </w:p>
    <w:p w14:paraId="03280CC3" w14:textId="5C4D5D33" w:rsidR="003E4B68" w:rsidRDefault="003E4B68" w:rsidP="00D100A6">
      <w:pPr>
        <w:pStyle w:val="ListParagraph"/>
        <w:numPr>
          <w:ilvl w:val="0"/>
          <w:numId w:val="6"/>
        </w:numPr>
        <w:spacing w:line="276" w:lineRule="auto"/>
        <w:jc w:val="both"/>
        <w:rPr>
          <w:color w:val="252526"/>
          <w:shd w:val="clear" w:color="auto" w:fill="FFFFFF"/>
        </w:rPr>
      </w:pPr>
      <w:r>
        <w:rPr>
          <w:color w:val="252526"/>
          <w:shd w:val="clear" w:color="auto" w:fill="FFFFFF"/>
        </w:rPr>
        <w:t xml:space="preserve">On 31.7.24, the mother reported the father to the Lithuanian police for threatening to take </w:t>
      </w:r>
      <w:r w:rsidR="00FA1ACE">
        <w:rPr>
          <w:color w:val="252526"/>
          <w:shd w:val="clear" w:color="auto" w:fill="FFFFFF"/>
        </w:rPr>
        <w:t>C</w:t>
      </w:r>
      <w:r>
        <w:rPr>
          <w:color w:val="252526"/>
          <w:shd w:val="clear" w:color="auto" w:fill="FFFFFF"/>
        </w:rPr>
        <w:t xml:space="preserve"> abroad. The police </w:t>
      </w:r>
      <w:proofErr w:type="gramStart"/>
      <w:r>
        <w:rPr>
          <w:color w:val="252526"/>
          <w:shd w:val="clear" w:color="auto" w:fill="FFFFFF"/>
        </w:rPr>
        <w:t>attended, but</w:t>
      </w:r>
      <w:proofErr w:type="gramEnd"/>
      <w:r>
        <w:rPr>
          <w:color w:val="252526"/>
          <w:shd w:val="clear" w:color="auto" w:fill="FFFFFF"/>
        </w:rPr>
        <w:t xml:space="preserve"> took no further action. On 2.8.24, the father moved abroad with </w:t>
      </w:r>
      <w:r w:rsidR="00FA1ACE">
        <w:rPr>
          <w:color w:val="252526"/>
          <w:shd w:val="clear" w:color="auto" w:fill="FFFFFF"/>
        </w:rPr>
        <w:t>C</w:t>
      </w:r>
      <w:r>
        <w:rPr>
          <w:color w:val="252526"/>
          <w:shd w:val="clear" w:color="auto" w:fill="FFFFFF"/>
        </w:rPr>
        <w:t xml:space="preserve"> without the mother’s consent, or the Lithuanian court’s permission.</w:t>
      </w:r>
    </w:p>
    <w:p w14:paraId="1955951D" w14:textId="77777777" w:rsidR="00BB6B03" w:rsidRPr="007E3C06" w:rsidRDefault="00BB6B03" w:rsidP="007E3C06">
      <w:pPr>
        <w:rPr>
          <w:color w:val="252526"/>
          <w:shd w:val="clear" w:color="auto" w:fill="FFFFFF"/>
        </w:rPr>
      </w:pPr>
    </w:p>
    <w:p w14:paraId="1BBC13F0" w14:textId="2F07E5BA" w:rsidR="00BB6B03" w:rsidRDefault="002B3339" w:rsidP="00D100A6">
      <w:pPr>
        <w:pStyle w:val="ListParagraph"/>
        <w:numPr>
          <w:ilvl w:val="0"/>
          <w:numId w:val="6"/>
        </w:numPr>
        <w:spacing w:line="276" w:lineRule="auto"/>
        <w:jc w:val="both"/>
        <w:rPr>
          <w:color w:val="252526"/>
          <w:shd w:val="clear" w:color="auto" w:fill="FFFFFF"/>
        </w:rPr>
      </w:pPr>
      <w:r>
        <w:rPr>
          <w:color w:val="252526"/>
          <w:shd w:val="clear" w:color="auto" w:fill="FFFFFF"/>
        </w:rPr>
        <w:t>The father accepts that the mother has had no direct c</w:t>
      </w:r>
      <w:r w:rsidR="00BB6B03">
        <w:rPr>
          <w:color w:val="252526"/>
          <w:shd w:val="clear" w:color="auto" w:fill="FFFFFF"/>
        </w:rPr>
        <w:t xml:space="preserve">ontact </w:t>
      </w:r>
      <w:r>
        <w:rPr>
          <w:color w:val="252526"/>
          <w:shd w:val="clear" w:color="auto" w:fill="FFFFFF"/>
        </w:rPr>
        <w:t xml:space="preserve">with </w:t>
      </w:r>
      <w:r w:rsidR="00FA1ACE">
        <w:rPr>
          <w:color w:val="252526"/>
          <w:shd w:val="clear" w:color="auto" w:fill="FFFFFF"/>
        </w:rPr>
        <w:t>C</w:t>
      </w:r>
      <w:r>
        <w:rPr>
          <w:color w:val="252526"/>
          <w:shd w:val="clear" w:color="auto" w:fill="FFFFFF"/>
        </w:rPr>
        <w:t xml:space="preserve"> since </w:t>
      </w:r>
      <w:r w:rsidR="007E3C06">
        <w:rPr>
          <w:color w:val="252526"/>
          <w:shd w:val="clear" w:color="auto" w:fill="FFFFFF"/>
        </w:rPr>
        <w:t xml:space="preserve">the end of </w:t>
      </w:r>
      <w:r>
        <w:rPr>
          <w:color w:val="252526"/>
          <w:shd w:val="clear" w:color="auto" w:fill="FFFFFF"/>
        </w:rPr>
        <w:t xml:space="preserve">July 2024, </w:t>
      </w:r>
      <w:r w:rsidR="007E3C06">
        <w:rPr>
          <w:color w:val="252526"/>
          <w:shd w:val="clear" w:color="auto" w:fill="FFFFFF"/>
        </w:rPr>
        <w:t>just</w:t>
      </w:r>
      <w:r>
        <w:rPr>
          <w:color w:val="252526"/>
          <w:shd w:val="clear" w:color="auto" w:fill="FFFFFF"/>
        </w:rPr>
        <w:t xml:space="preserve"> before he removed </w:t>
      </w:r>
      <w:r w:rsidR="00FA1ACE">
        <w:rPr>
          <w:color w:val="252526"/>
          <w:shd w:val="clear" w:color="auto" w:fill="FFFFFF"/>
        </w:rPr>
        <w:t>C</w:t>
      </w:r>
      <w:r>
        <w:rPr>
          <w:color w:val="252526"/>
          <w:shd w:val="clear" w:color="auto" w:fill="FFFFFF"/>
        </w:rPr>
        <w:t xml:space="preserve"> to England. There has been some video contact between the mother and </w:t>
      </w:r>
      <w:r w:rsidR="00FA1ACE">
        <w:rPr>
          <w:color w:val="252526"/>
          <w:shd w:val="clear" w:color="auto" w:fill="FFFFFF"/>
        </w:rPr>
        <w:t>C</w:t>
      </w:r>
      <w:r>
        <w:rPr>
          <w:color w:val="252526"/>
          <w:shd w:val="clear" w:color="auto" w:fill="FFFFFF"/>
        </w:rPr>
        <w:t xml:space="preserve"> by MSN Messenger, but </w:t>
      </w:r>
      <w:r w:rsidR="00FA1ACE">
        <w:rPr>
          <w:color w:val="252526"/>
          <w:shd w:val="clear" w:color="auto" w:fill="FFFFFF"/>
        </w:rPr>
        <w:t>C</w:t>
      </w:r>
      <w:r w:rsidR="00615E42">
        <w:rPr>
          <w:color w:val="252526"/>
          <w:shd w:val="clear" w:color="auto" w:fill="FFFFFF"/>
        </w:rPr>
        <w:t xml:space="preserve"> has not seen his mother in person for nearly 2 years (or 1/3</w:t>
      </w:r>
      <w:r w:rsidR="00615E42" w:rsidRPr="00615E42">
        <w:rPr>
          <w:color w:val="252526"/>
          <w:shd w:val="clear" w:color="auto" w:fill="FFFFFF"/>
          <w:vertAlign w:val="superscript"/>
        </w:rPr>
        <w:t>rd</w:t>
      </w:r>
      <w:r w:rsidR="00615E42">
        <w:rPr>
          <w:color w:val="252526"/>
          <w:shd w:val="clear" w:color="auto" w:fill="FFFFFF"/>
        </w:rPr>
        <w:t xml:space="preserve"> of his lifetime).</w:t>
      </w:r>
    </w:p>
    <w:p w14:paraId="6739B23E" w14:textId="77777777" w:rsidR="00426F9C" w:rsidRPr="00426F9C" w:rsidRDefault="00426F9C" w:rsidP="00426F9C">
      <w:pPr>
        <w:pStyle w:val="ListParagraph"/>
        <w:rPr>
          <w:color w:val="252526"/>
          <w:shd w:val="clear" w:color="auto" w:fill="FFFFFF"/>
        </w:rPr>
      </w:pPr>
    </w:p>
    <w:p w14:paraId="5F33F48D" w14:textId="1DDE6FA2" w:rsidR="00426F9C" w:rsidRPr="00D100A6" w:rsidRDefault="00426F9C" w:rsidP="00D100A6">
      <w:pPr>
        <w:pStyle w:val="ListParagraph"/>
        <w:numPr>
          <w:ilvl w:val="0"/>
          <w:numId w:val="6"/>
        </w:numPr>
        <w:spacing w:line="276" w:lineRule="auto"/>
        <w:jc w:val="both"/>
        <w:rPr>
          <w:color w:val="252526"/>
          <w:shd w:val="clear" w:color="auto" w:fill="FFFFFF"/>
        </w:rPr>
      </w:pPr>
      <w:r>
        <w:rPr>
          <w:color w:val="252526"/>
          <w:shd w:val="clear" w:color="auto" w:fill="FFFFFF"/>
        </w:rPr>
        <w:lastRenderedPageBreak/>
        <w:t xml:space="preserve">I deal below with the Lithuanian court proceedings which the mother initiated after the father took </w:t>
      </w:r>
      <w:r w:rsidR="00FA1ACE">
        <w:rPr>
          <w:color w:val="252526"/>
          <w:shd w:val="clear" w:color="auto" w:fill="FFFFFF"/>
        </w:rPr>
        <w:t>C</w:t>
      </w:r>
      <w:r>
        <w:rPr>
          <w:color w:val="252526"/>
          <w:shd w:val="clear" w:color="auto" w:fill="FFFFFF"/>
        </w:rPr>
        <w:t xml:space="preserve"> to </w:t>
      </w:r>
      <w:proofErr w:type="gramStart"/>
      <w:r>
        <w:rPr>
          <w:color w:val="252526"/>
          <w:shd w:val="clear" w:color="auto" w:fill="FFFFFF"/>
        </w:rPr>
        <w:t>England, and</w:t>
      </w:r>
      <w:proofErr w:type="gramEnd"/>
      <w:r>
        <w:rPr>
          <w:color w:val="252526"/>
          <w:shd w:val="clear" w:color="auto" w:fill="FFFFFF"/>
        </w:rPr>
        <w:t xml:space="preserve"> did not return. Those proceedings are currently stayed, pending the decision of the English court on this summary return application.</w:t>
      </w:r>
    </w:p>
    <w:p w14:paraId="4C57FA27" w14:textId="77777777" w:rsidR="00654BD1" w:rsidRPr="00D100A6" w:rsidRDefault="00654BD1" w:rsidP="00D100A6">
      <w:pPr>
        <w:spacing w:line="276" w:lineRule="auto"/>
        <w:rPr>
          <w:b/>
          <w:bCs/>
          <w:color w:val="252526"/>
          <w:u w:val="single"/>
          <w:shd w:val="clear" w:color="auto" w:fill="FFFFFF"/>
        </w:rPr>
      </w:pPr>
    </w:p>
    <w:p w14:paraId="356CBCEF" w14:textId="4708D81C" w:rsidR="00932224" w:rsidRPr="00D100A6" w:rsidRDefault="00B77E6E" w:rsidP="00D100A6">
      <w:pPr>
        <w:spacing w:line="276" w:lineRule="auto"/>
        <w:rPr>
          <w:b/>
          <w:bCs/>
          <w:color w:val="252526"/>
          <w:u w:val="single"/>
          <w:shd w:val="clear" w:color="auto" w:fill="FFFFFF"/>
        </w:rPr>
      </w:pPr>
      <w:r>
        <w:rPr>
          <w:b/>
          <w:bCs/>
          <w:color w:val="252526"/>
          <w:u w:val="single"/>
          <w:shd w:val="clear" w:color="auto" w:fill="FFFFFF"/>
        </w:rPr>
        <w:t>English proceedings</w:t>
      </w:r>
      <w:r w:rsidR="00EB0398" w:rsidRPr="00D100A6">
        <w:rPr>
          <w:b/>
          <w:bCs/>
          <w:color w:val="252526"/>
          <w:u w:val="single"/>
          <w:shd w:val="clear" w:color="auto" w:fill="FFFFFF"/>
        </w:rPr>
        <w:t xml:space="preserve"> </w:t>
      </w:r>
    </w:p>
    <w:p w14:paraId="5B49F269" w14:textId="0127C94E" w:rsidR="00105D38" w:rsidRPr="000357BC" w:rsidRDefault="005C64B8" w:rsidP="000357BC">
      <w:pPr>
        <w:pStyle w:val="ListParagraph"/>
        <w:numPr>
          <w:ilvl w:val="0"/>
          <w:numId w:val="6"/>
        </w:numPr>
        <w:spacing w:line="276" w:lineRule="auto"/>
        <w:jc w:val="both"/>
        <w:rPr>
          <w:color w:val="252526"/>
          <w:shd w:val="clear" w:color="auto" w:fill="FFFFFF"/>
        </w:rPr>
      </w:pPr>
      <w:r w:rsidRPr="00D100A6">
        <w:rPr>
          <w:color w:val="252526"/>
          <w:shd w:val="clear" w:color="auto" w:fill="FFFFFF"/>
        </w:rPr>
        <w:t xml:space="preserve">The </w:t>
      </w:r>
      <w:r w:rsidR="00105D38" w:rsidRPr="00D100A6">
        <w:rPr>
          <w:color w:val="252526"/>
          <w:shd w:val="clear" w:color="auto" w:fill="FFFFFF"/>
        </w:rPr>
        <w:t>moth</w:t>
      </w:r>
      <w:r w:rsidRPr="00D100A6">
        <w:rPr>
          <w:color w:val="252526"/>
          <w:shd w:val="clear" w:color="auto" w:fill="FFFFFF"/>
        </w:rPr>
        <w:t>er’s C</w:t>
      </w:r>
      <w:r w:rsidR="00105D38" w:rsidRPr="00D100A6">
        <w:rPr>
          <w:color w:val="252526"/>
          <w:shd w:val="clear" w:color="auto" w:fill="FFFFFF"/>
        </w:rPr>
        <w:t>67</w:t>
      </w:r>
      <w:r w:rsidRPr="00D100A6">
        <w:rPr>
          <w:color w:val="252526"/>
          <w:shd w:val="clear" w:color="auto" w:fill="FFFFFF"/>
        </w:rPr>
        <w:t xml:space="preserve"> application</w:t>
      </w:r>
      <w:r w:rsidR="009A6E08">
        <w:rPr>
          <w:color w:val="252526"/>
          <w:shd w:val="clear" w:color="auto" w:fill="FFFFFF"/>
        </w:rPr>
        <w:t xml:space="preserve"> under the Child Abduction and Custody Act 1985, </w:t>
      </w:r>
      <w:r w:rsidR="006472D2">
        <w:rPr>
          <w:color w:val="252526"/>
          <w:shd w:val="clear" w:color="auto" w:fill="FFFFFF"/>
        </w:rPr>
        <w:t>for summary</w:t>
      </w:r>
      <w:r w:rsidR="009A6E08">
        <w:rPr>
          <w:color w:val="252526"/>
          <w:shd w:val="clear" w:color="auto" w:fill="FFFFFF"/>
        </w:rPr>
        <w:t xml:space="preserve"> return of </w:t>
      </w:r>
      <w:r w:rsidR="00FA1ACE">
        <w:rPr>
          <w:color w:val="252526"/>
          <w:shd w:val="clear" w:color="auto" w:fill="FFFFFF"/>
        </w:rPr>
        <w:t>C</w:t>
      </w:r>
      <w:r w:rsidR="009A6E08">
        <w:rPr>
          <w:color w:val="252526"/>
          <w:shd w:val="clear" w:color="auto" w:fill="FFFFFF"/>
        </w:rPr>
        <w:t xml:space="preserve"> to Lithuania, is </w:t>
      </w:r>
      <w:r w:rsidR="00EB52F5">
        <w:rPr>
          <w:color w:val="252526"/>
          <w:shd w:val="clear" w:color="auto" w:fill="FFFFFF"/>
        </w:rPr>
        <w:t>dated 16.6.25 and was issued on 17.6.25. It was accompanied by a Form C1A.</w:t>
      </w:r>
      <w:r w:rsidR="000357BC">
        <w:rPr>
          <w:color w:val="252526"/>
          <w:shd w:val="clear" w:color="auto" w:fill="FFFFFF"/>
        </w:rPr>
        <w:t xml:space="preserve"> Despite the Hague Convention being a summary procedure, these proceedings have taken nearly 10 months to resolve. </w:t>
      </w:r>
      <w:r w:rsidR="00AD5D47" w:rsidRPr="000357BC">
        <w:rPr>
          <w:color w:val="252526"/>
          <w:shd w:val="clear" w:color="auto" w:fill="FFFFFF"/>
        </w:rPr>
        <w:t xml:space="preserve">One of the reasons for this was that it took several months to locate the father and </w:t>
      </w:r>
      <w:r w:rsidR="00FA1ACE">
        <w:rPr>
          <w:color w:val="252526"/>
          <w:shd w:val="clear" w:color="auto" w:fill="FFFFFF"/>
        </w:rPr>
        <w:t>C</w:t>
      </w:r>
      <w:r w:rsidR="00AD5D47" w:rsidRPr="000357BC">
        <w:rPr>
          <w:color w:val="252526"/>
          <w:shd w:val="clear" w:color="auto" w:fill="FFFFFF"/>
        </w:rPr>
        <w:t xml:space="preserve"> in England</w:t>
      </w:r>
      <w:r w:rsidR="000357BC">
        <w:rPr>
          <w:color w:val="252526"/>
          <w:shd w:val="clear" w:color="auto" w:fill="FFFFFF"/>
        </w:rPr>
        <w:t xml:space="preserve">, as the mother had no idea where the father </w:t>
      </w:r>
      <w:r w:rsidR="00185EA3">
        <w:rPr>
          <w:color w:val="252526"/>
          <w:shd w:val="clear" w:color="auto" w:fill="FFFFFF"/>
        </w:rPr>
        <w:t xml:space="preserve">and her son </w:t>
      </w:r>
      <w:r w:rsidR="000357BC">
        <w:rPr>
          <w:color w:val="252526"/>
          <w:shd w:val="clear" w:color="auto" w:fill="FFFFFF"/>
        </w:rPr>
        <w:t>were living</w:t>
      </w:r>
      <w:r w:rsidR="00AD5D47" w:rsidRPr="000357BC">
        <w:rPr>
          <w:color w:val="252526"/>
          <w:shd w:val="clear" w:color="auto" w:fill="FFFFFF"/>
        </w:rPr>
        <w:t>.</w:t>
      </w:r>
      <w:r w:rsidR="00A92515">
        <w:rPr>
          <w:color w:val="252526"/>
          <w:shd w:val="clear" w:color="auto" w:fill="FFFFFF"/>
        </w:rPr>
        <w:t xml:space="preserve"> There have also been some delays in listing court hearings.</w:t>
      </w:r>
    </w:p>
    <w:p w14:paraId="597C0C28" w14:textId="77777777" w:rsidR="00105D38" w:rsidRPr="00D100A6" w:rsidRDefault="00105D38" w:rsidP="00D100A6">
      <w:pPr>
        <w:spacing w:line="276" w:lineRule="auto"/>
        <w:jc w:val="both"/>
        <w:rPr>
          <w:color w:val="252526"/>
          <w:shd w:val="clear" w:color="auto" w:fill="FFFFFF"/>
        </w:rPr>
      </w:pPr>
    </w:p>
    <w:p w14:paraId="6D204F25" w14:textId="71E02D62" w:rsidR="003D7BB6" w:rsidRPr="00955E41" w:rsidRDefault="000357BC" w:rsidP="00955E41">
      <w:pPr>
        <w:pStyle w:val="ListParagraph"/>
        <w:numPr>
          <w:ilvl w:val="0"/>
          <w:numId w:val="6"/>
        </w:numPr>
        <w:spacing w:line="276" w:lineRule="auto"/>
        <w:jc w:val="both"/>
        <w:rPr>
          <w:color w:val="252526"/>
          <w:shd w:val="clear" w:color="auto" w:fill="FFFFFF"/>
        </w:rPr>
      </w:pPr>
      <w:r>
        <w:rPr>
          <w:color w:val="252526"/>
          <w:shd w:val="clear" w:color="auto" w:fill="FFFFFF"/>
        </w:rPr>
        <w:t>I</w:t>
      </w:r>
      <w:r w:rsidR="00105D38" w:rsidRPr="00D100A6">
        <w:rPr>
          <w:color w:val="252526"/>
          <w:shd w:val="clear" w:color="auto" w:fill="FFFFFF"/>
        </w:rPr>
        <w:t>n summary</w:t>
      </w:r>
      <w:r w:rsidR="005E6785">
        <w:rPr>
          <w:color w:val="252526"/>
          <w:shd w:val="clear" w:color="auto" w:fill="FFFFFF"/>
        </w:rPr>
        <w:t>:</w:t>
      </w:r>
    </w:p>
    <w:p w14:paraId="25C0B65A" w14:textId="19085C65" w:rsidR="003D7BB6" w:rsidRDefault="005E678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2F4052">
        <w:rPr>
          <w:b/>
          <w:bCs/>
          <w:color w:val="252526"/>
          <w:shd w:val="clear" w:color="auto" w:fill="FFFFFF"/>
        </w:rPr>
        <w:t>18.6.25, Ms Justice Henke</w:t>
      </w:r>
      <w:r>
        <w:rPr>
          <w:color w:val="252526"/>
          <w:shd w:val="clear" w:color="auto" w:fill="FFFFFF"/>
        </w:rPr>
        <w:t xml:space="preserve"> made a Location Order, Disclosure Orders addressed to the NHS, Department for Education and Department for Work and Pensions. She adjourned the case until 14.7.25, directing the father to attend in person. The mother was to file a statement dealing with various specific issues by 30.6.25, and the father to set out any defence to the application, and evidence in </w:t>
      </w:r>
      <w:proofErr w:type="gramStart"/>
      <w:r>
        <w:rPr>
          <w:color w:val="252526"/>
          <w:shd w:val="clear" w:color="auto" w:fill="FFFFFF"/>
        </w:rPr>
        <w:t>support</w:t>
      </w:r>
      <w:r w:rsidR="009E4ADB">
        <w:rPr>
          <w:color w:val="252526"/>
          <w:shd w:val="clear" w:color="auto" w:fill="FFFFFF"/>
        </w:rPr>
        <w:t>;</w:t>
      </w:r>
      <w:proofErr w:type="gramEnd"/>
    </w:p>
    <w:p w14:paraId="24AE661B" w14:textId="77777777" w:rsidR="005E6785" w:rsidRDefault="005E6785" w:rsidP="005E6785">
      <w:pPr>
        <w:pStyle w:val="ListParagraph"/>
        <w:spacing w:line="276" w:lineRule="auto"/>
        <w:ind w:left="792"/>
        <w:jc w:val="both"/>
        <w:rPr>
          <w:color w:val="252526"/>
          <w:shd w:val="clear" w:color="auto" w:fill="FFFFFF"/>
        </w:rPr>
      </w:pPr>
    </w:p>
    <w:p w14:paraId="14DA3A29" w14:textId="67806216" w:rsidR="005E6785" w:rsidRDefault="005E678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The NHS </w:t>
      </w:r>
      <w:r w:rsidR="002F4052">
        <w:rPr>
          <w:color w:val="252526"/>
          <w:shd w:val="clear" w:color="auto" w:fill="FFFFFF"/>
        </w:rPr>
        <w:t>d</w:t>
      </w:r>
      <w:r>
        <w:rPr>
          <w:color w:val="252526"/>
          <w:shd w:val="clear" w:color="auto" w:fill="FFFFFF"/>
        </w:rPr>
        <w:t xml:space="preserve">isclosure provided an address for the father </w:t>
      </w:r>
      <w:r w:rsidR="002F4052">
        <w:rPr>
          <w:color w:val="252526"/>
          <w:shd w:val="clear" w:color="auto" w:fill="FFFFFF"/>
        </w:rPr>
        <w:t xml:space="preserve">and </w:t>
      </w:r>
      <w:r w:rsidR="00372800">
        <w:rPr>
          <w:color w:val="252526"/>
          <w:shd w:val="clear" w:color="auto" w:fill="FFFFFF"/>
        </w:rPr>
        <w:t>C</w:t>
      </w:r>
      <w:r w:rsidR="002F4052">
        <w:rPr>
          <w:color w:val="252526"/>
          <w:shd w:val="clear" w:color="auto" w:fill="FFFFFF"/>
        </w:rPr>
        <w:t xml:space="preserve"> </w:t>
      </w:r>
      <w:r>
        <w:rPr>
          <w:color w:val="252526"/>
          <w:shd w:val="clear" w:color="auto" w:fill="FFFFFF"/>
        </w:rPr>
        <w:t xml:space="preserve">in </w:t>
      </w:r>
      <w:r w:rsidR="006F5237">
        <w:rPr>
          <w:color w:val="252526"/>
          <w:shd w:val="clear" w:color="auto" w:fill="FFFFFF"/>
        </w:rPr>
        <w:t xml:space="preserve">a city in England, City Z. </w:t>
      </w:r>
      <w:r w:rsidR="002F4052">
        <w:rPr>
          <w:color w:val="252526"/>
          <w:shd w:val="clear" w:color="auto" w:fill="FFFFFF"/>
        </w:rPr>
        <w:t xml:space="preserve">Tipstaff enquiries revealed that they were not living at this </w:t>
      </w:r>
      <w:proofErr w:type="gramStart"/>
      <w:r w:rsidR="002F4052">
        <w:rPr>
          <w:color w:val="252526"/>
          <w:shd w:val="clear" w:color="auto" w:fill="FFFFFF"/>
        </w:rPr>
        <w:t>address;</w:t>
      </w:r>
      <w:proofErr w:type="gramEnd"/>
    </w:p>
    <w:p w14:paraId="2C315048" w14:textId="77777777" w:rsidR="002F4052" w:rsidRPr="002F4052" w:rsidRDefault="002F4052" w:rsidP="002F4052">
      <w:pPr>
        <w:pStyle w:val="ListParagraph"/>
        <w:rPr>
          <w:color w:val="252526"/>
          <w:shd w:val="clear" w:color="auto" w:fill="FFFFFF"/>
        </w:rPr>
      </w:pPr>
    </w:p>
    <w:p w14:paraId="705C9E49" w14:textId="637351DC"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The DWP disclosure stated that the father’s last known address was in Lithuania, and they could not trace </w:t>
      </w:r>
      <w:proofErr w:type="gramStart"/>
      <w:r w:rsidR="00FA1ACE">
        <w:rPr>
          <w:color w:val="252526"/>
          <w:shd w:val="clear" w:color="auto" w:fill="FFFFFF"/>
        </w:rPr>
        <w:t>C</w:t>
      </w:r>
      <w:r>
        <w:rPr>
          <w:color w:val="252526"/>
          <w:shd w:val="clear" w:color="auto" w:fill="FFFFFF"/>
        </w:rPr>
        <w:t>;</w:t>
      </w:r>
      <w:proofErr w:type="gramEnd"/>
    </w:p>
    <w:p w14:paraId="3E0D1072" w14:textId="77777777" w:rsidR="002F4052" w:rsidRPr="002F4052" w:rsidRDefault="002F4052" w:rsidP="002F4052">
      <w:pPr>
        <w:pStyle w:val="ListParagraph"/>
        <w:rPr>
          <w:color w:val="252526"/>
          <w:shd w:val="clear" w:color="auto" w:fill="FFFFFF"/>
        </w:rPr>
      </w:pPr>
    </w:p>
    <w:p w14:paraId="67C9A6B3" w14:textId="70A51F91"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The Department for Education had no information about </w:t>
      </w:r>
      <w:r w:rsidR="00FA1ACE">
        <w:rPr>
          <w:color w:val="252526"/>
          <w:shd w:val="clear" w:color="auto" w:fill="FFFFFF"/>
        </w:rPr>
        <w:t>C</w:t>
      </w:r>
      <w:r>
        <w:rPr>
          <w:color w:val="252526"/>
          <w:shd w:val="clear" w:color="auto" w:fill="FFFFFF"/>
        </w:rPr>
        <w:t xml:space="preserve"> on the National Pupil </w:t>
      </w:r>
      <w:proofErr w:type="gramStart"/>
      <w:r>
        <w:rPr>
          <w:color w:val="252526"/>
          <w:shd w:val="clear" w:color="auto" w:fill="FFFFFF"/>
        </w:rPr>
        <w:t>Database;</w:t>
      </w:r>
      <w:proofErr w:type="gramEnd"/>
    </w:p>
    <w:p w14:paraId="4DC2D511" w14:textId="77777777" w:rsidR="002F4052" w:rsidRPr="002F4052" w:rsidRDefault="002F4052" w:rsidP="002F4052">
      <w:pPr>
        <w:pStyle w:val="ListParagraph"/>
        <w:rPr>
          <w:color w:val="252526"/>
          <w:shd w:val="clear" w:color="auto" w:fill="FFFFFF"/>
        </w:rPr>
      </w:pPr>
    </w:p>
    <w:p w14:paraId="77B09EA3" w14:textId="01734DD9"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The mother was able to provide details of a</w:t>
      </w:r>
      <w:r w:rsidR="009E4ADB">
        <w:rPr>
          <w:color w:val="252526"/>
          <w:shd w:val="clear" w:color="auto" w:fill="FFFFFF"/>
        </w:rPr>
        <w:t>n English mobile</w:t>
      </w:r>
      <w:r>
        <w:rPr>
          <w:color w:val="252526"/>
          <w:shd w:val="clear" w:color="auto" w:fill="FFFFFF"/>
        </w:rPr>
        <w:t xml:space="preserve"> phone number to her solicitors, and it was discovered that this was a number</w:t>
      </w:r>
      <w:r w:rsidR="006F5237">
        <w:rPr>
          <w:color w:val="252526"/>
          <w:shd w:val="clear" w:color="auto" w:fill="FFFFFF"/>
        </w:rPr>
        <w:t xml:space="preserve"> associated with Telephone Company A</w:t>
      </w:r>
      <w:r>
        <w:rPr>
          <w:color w:val="252526"/>
          <w:shd w:val="clear" w:color="auto" w:fill="FFFFFF"/>
        </w:rPr>
        <w:t xml:space="preserve">. She made a C2 application on 30.6.25 for </w:t>
      </w:r>
      <w:r w:rsidR="006F5237">
        <w:rPr>
          <w:color w:val="252526"/>
          <w:shd w:val="clear" w:color="auto" w:fill="FFFFFF"/>
        </w:rPr>
        <w:t xml:space="preserve">Telephone Company A </w:t>
      </w:r>
      <w:r>
        <w:rPr>
          <w:color w:val="252526"/>
          <w:shd w:val="clear" w:color="auto" w:fill="FFFFFF"/>
        </w:rPr>
        <w:t xml:space="preserve">to provide </w:t>
      </w:r>
      <w:proofErr w:type="gramStart"/>
      <w:r>
        <w:rPr>
          <w:color w:val="252526"/>
          <w:shd w:val="clear" w:color="auto" w:fill="FFFFFF"/>
        </w:rPr>
        <w:t>disclosure;</w:t>
      </w:r>
      <w:proofErr w:type="gramEnd"/>
    </w:p>
    <w:p w14:paraId="0259AF82" w14:textId="77777777" w:rsidR="002F4052" w:rsidRPr="002F4052" w:rsidRDefault="002F4052" w:rsidP="002F4052">
      <w:pPr>
        <w:pStyle w:val="ListParagraph"/>
        <w:rPr>
          <w:color w:val="252526"/>
          <w:shd w:val="clear" w:color="auto" w:fill="FFFFFF"/>
        </w:rPr>
      </w:pPr>
    </w:p>
    <w:p w14:paraId="35831F6F" w14:textId="5D86FC2B"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2F4052">
        <w:rPr>
          <w:b/>
          <w:bCs/>
          <w:color w:val="252526"/>
          <w:shd w:val="clear" w:color="auto" w:fill="FFFFFF"/>
        </w:rPr>
        <w:t>1.7.25, Mr Justice Williams</w:t>
      </w:r>
      <w:r>
        <w:rPr>
          <w:color w:val="252526"/>
          <w:shd w:val="clear" w:color="auto" w:fill="FFFFFF"/>
        </w:rPr>
        <w:t xml:space="preserve"> made Disclosure orders addressed to </w:t>
      </w:r>
      <w:r w:rsidR="006F5237">
        <w:rPr>
          <w:color w:val="252526"/>
          <w:shd w:val="clear" w:color="auto" w:fill="FFFFFF"/>
        </w:rPr>
        <w:t>Telephone Company A</w:t>
      </w:r>
      <w:r>
        <w:rPr>
          <w:color w:val="252526"/>
          <w:shd w:val="clear" w:color="auto" w:fill="FFFFFF"/>
        </w:rPr>
        <w:t xml:space="preserve">, and a primary school in </w:t>
      </w:r>
      <w:r w:rsidR="006F5237">
        <w:rPr>
          <w:color w:val="252526"/>
          <w:shd w:val="clear" w:color="auto" w:fill="FFFFFF"/>
        </w:rPr>
        <w:t xml:space="preserve">a city in England, City </w:t>
      </w:r>
      <w:proofErr w:type="gramStart"/>
      <w:r w:rsidR="006F5237">
        <w:rPr>
          <w:color w:val="252526"/>
          <w:shd w:val="clear" w:color="auto" w:fill="FFFFFF"/>
        </w:rPr>
        <w:t>Y</w:t>
      </w:r>
      <w:r w:rsidR="00093207">
        <w:rPr>
          <w:color w:val="252526"/>
          <w:shd w:val="clear" w:color="auto" w:fill="FFFFFF"/>
        </w:rPr>
        <w:t>;</w:t>
      </w:r>
      <w:proofErr w:type="gramEnd"/>
    </w:p>
    <w:p w14:paraId="4E5E0CB0" w14:textId="77777777" w:rsidR="002F4052" w:rsidRPr="002F4052" w:rsidRDefault="002F4052" w:rsidP="002F4052">
      <w:pPr>
        <w:pStyle w:val="ListParagraph"/>
        <w:rPr>
          <w:color w:val="252526"/>
          <w:shd w:val="clear" w:color="auto" w:fill="FFFFFF"/>
        </w:rPr>
      </w:pPr>
    </w:p>
    <w:p w14:paraId="306C8604" w14:textId="0E397A64" w:rsidR="002F4052" w:rsidRDefault="00FA1ACE" w:rsidP="003D7BB6">
      <w:pPr>
        <w:pStyle w:val="ListParagraph"/>
        <w:numPr>
          <w:ilvl w:val="1"/>
          <w:numId w:val="6"/>
        </w:numPr>
        <w:spacing w:line="276" w:lineRule="auto"/>
        <w:jc w:val="both"/>
        <w:rPr>
          <w:color w:val="252526"/>
          <w:shd w:val="clear" w:color="auto" w:fill="FFFFFF"/>
        </w:rPr>
      </w:pPr>
      <w:r>
        <w:rPr>
          <w:color w:val="252526"/>
          <w:shd w:val="clear" w:color="auto" w:fill="FFFFFF"/>
        </w:rPr>
        <w:t>The</w:t>
      </w:r>
      <w:r w:rsidR="002F4052">
        <w:rPr>
          <w:color w:val="252526"/>
          <w:shd w:val="clear" w:color="auto" w:fill="FFFFFF"/>
        </w:rPr>
        <w:t xml:space="preserve"> Primary School confirmed that a transfer request for </w:t>
      </w:r>
      <w:r>
        <w:rPr>
          <w:color w:val="252526"/>
          <w:shd w:val="clear" w:color="auto" w:fill="FFFFFF"/>
        </w:rPr>
        <w:t>C</w:t>
      </w:r>
      <w:r w:rsidR="002F4052">
        <w:rPr>
          <w:color w:val="252526"/>
          <w:shd w:val="clear" w:color="auto" w:fill="FFFFFF"/>
        </w:rPr>
        <w:t xml:space="preserve"> was made by the father on 24.6.25, but that </w:t>
      </w:r>
      <w:r>
        <w:rPr>
          <w:color w:val="252526"/>
          <w:shd w:val="clear" w:color="auto" w:fill="FFFFFF"/>
        </w:rPr>
        <w:t>C</w:t>
      </w:r>
      <w:r w:rsidR="002F4052">
        <w:rPr>
          <w:color w:val="252526"/>
          <w:shd w:val="clear" w:color="auto" w:fill="FFFFFF"/>
        </w:rPr>
        <w:t xml:space="preserve"> was put on the waiting list as his year group was full; </w:t>
      </w:r>
      <w:r>
        <w:rPr>
          <w:color w:val="252526"/>
          <w:shd w:val="clear" w:color="auto" w:fill="FFFFFF"/>
        </w:rPr>
        <w:t>C</w:t>
      </w:r>
      <w:r w:rsidR="002F4052">
        <w:rPr>
          <w:color w:val="252526"/>
          <w:shd w:val="clear" w:color="auto" w:fill="FFFFFF"/>
        </w:rPr>
        <w:t xml:space="preserve"> was not attending the school. The school provided an address in </w:t>
      </w:r>
      <w:r w:rsidR="006F5237">
        <w:rPr>
          <w:color w:val="252526"/>
          <w:shd w:val="clear" w:color="auto" w:fill="FFFFFF"/>
        </w:rPr>
        <w:t xml:space="preserve">City Y </w:t>
      </w:r>
      <w:r w:rsidR="002F4052">
        <w:rPr>
          <w:color w:val="252526"/>
          <w:shd w:val="clear" w:color="auto" w:fill="FFFFFF"/>
        </w:rPr>
        <w:t xml:space="preserve">for the </w:t>
      </w:r>
      <w:proofErr w:type="gramStart"/>
      <w:r w:rsidR="002F4052">
        <w:rPr>
          <w:color w:val="252526"/>
          <w:shd w:val="clear" w:color="auto" w:fill="FFFFFF"/>
        </w:rPr>
        <w:t>father;</w:t>
      </w:r>
      <w:proofErr w:type="gramEnd"/>
    </w:p>
    <w:p w14:paraId="59D7063C" w14:textId="77777777" w:rsidR="002F4052" w:rsidRPr="002F4052" w:rsidRDefault="002F4052" w:rsidP="002F4052">
      <w:pPr>
        <w:pStyle w:val="ListParagraph"/>
        <w:rPr>
          <w:color w:val="252526"/>
          <w:shd w:val="clear" w:color="auto" w:fill="FFFFFF"/>
        </w:rPr>
      </w:pPr>
    </w:p>
    <w:p w14:paraId="65ED40AC" w14:textId="6D9B2CC5" w:rsidR="002F4052" w:rsidRDefault="006F5237"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Telephone company A </w:t>
      </w:r>
      <w:r w:rsidR="002F4052">
        <w:rPr>
          <w:color w:val="252526"/>
          <w:shd w:val="clear" w:color="auto" w:fill="FFFFFF"/>
        </w:rPr>
        <w:t xml:space="preserve">confirmed that they could not provide the ordered information, as the phone number was connected via </w:t>
      </w:r>
      <w:r>
        <w:rPr>
          <w:color w:val="252526"/>
          <w:shd w:val="clear" w:color="auto" w:fill="FFFFFF"/>
        </w:rPr>
        <w:t>another telephone company (Telephone Company B</w:t>
      </w:r>
      <w:proofErr w:type="gramStart"/>
      <w:r>
        <w:rPr>
          <w:color w:val="252526"/>
          <w:shd w:val="clear" w:color="auto" w:fill="FFFFFF"/>
        </w:rPr>
        <w:t>)</w:t>
      </w:r>
      <w:r w:rsidR="002F4052">
        <w:rPr>
          <w:color w:val="252526"/>
          <w:shd w:val="clear" w:color="auto" w:fill="FFFFFF"/>
        </w:rPr>
        <w:t>;</w:t>
      </w:r>
      <w:proofErr w:type="gramEnd"/>
    </w:p>
    <w:p w14:paraId="005A6027" w14:textId="77777777" w:rsidR="002F4052" w:rsidRPr="002F4052" w:rsidRDefault="002F4052" w:rsidP="002F4052">
      <w:pPr>
        <w:pStyle w:val="ListParagraph"/>
        <w:rPr>
          <w:color w:val="252526"/>
          <w:shd w:val="clear" w:color="auto" w:fill="FFFFFF"/>
        </w:rPr>
      </w:pPr>
    </w:p>
    <w:p w14:paraId="7906438D" w14:textId="61149C86"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2F4052">
        <w:rPr>
          <w:b/>
          <w:bCs/>
          <w:color w:val="252526"/>
          <w:shd w:val="clear" w:color="auto" w:fill="FFFFFF"/>
        </w:rPr>
        <w:t xml:space="preserve">14.7.25, Mr Justice Harrison </w:t>
      </w:r>
      <w:r>
        <w:rPr>
          <w:color w:val="252526"/>
          <w:shd w:val="clear" w:color="auto" w:fill="FFFFFF"/>
        </w:rPr>
        <w:t xml:space="preserve">made Disclosure orders addressed to </w:t>
      </w:r>
      <w:r w:rsidR="006F5237">
        <w:rPr>
          <w:color w:val="252526"/>
          <w:shd w:val="clear" w:color="auto" w:fill="FFFFFF"/>
        </w:rPr>
        <w:t>Telephone Company B</w:t>
      </w:r>
      <w:r>
        <w:rPr>
          <w:color w:val="252526"/>
          <w:shd w:val="clear" w:color="auto" w:fill="FFFFFF"/>
        </w:rPr>
        <w:t xml:space="preserve"> and </w:t>
      </w:r>
      <w:proofErr w:type="gramStart"/>
      <w:r>
        <w:rPr>
          <w:color w:val="252526"/>
          <w:shd w:val="clear" w:color="auto" w:fill="FFFFFF"/>
        </w:rPr>
        <w:t>HMRC;</w:t>
      </w:r>
      <w:proofErr w:type="gramEnd"/>
    </w:p>
    <w:p w14:paraId="145368B8" w14:textId="77777777" w:rsidR="002F4052" w:rsidRPr="002F4052" w:rsidRDefault="002F4052" w:rsidP="002F4052">
      <w:pPr>
        <w:pStyle w:val="ListParagraph"/>
        <w:rPr>
          <w:color w:val="252526"/>
          <w:shd w:val="clear" w:color="auto" w:fill="FFFFFF"/>
        </w:rPr>
      </w:pPr>
    </w:p>
    <w:p w14:paraId="37F38573" w14:textId="48A1B8EB"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HMRC confirmed that the address they had on file for the father was in Lithuania</w:t>
      </w:r>
      <w:r w:rsidR="009E4ADB">
        <w:rPr>
          <w:color w:val="252526"/>
          <w:shd w:val="clear" w:color="auto" w:fill="FFFFFF"/>
        </w:rPr>
        <w:t>. T</w:t>
      </w:r>
      <w:r>
        <w:rPr>
          <w:color w:val="252526"/>
          <w:shd w:val="clear" w:color="auto" w:fill="FFFFFF"/>
        </w:rPr>
        <w:t>ax records showed that his employment had ceased on 25.7.19</w:t>
      </w:r>
      <w:r w:rsidR="009E4ADB">
        <w:rPr>
          <w:color w:val="252526"/>
          <w:shd w:val="clear" w:color="auto" w:fill="FFFFFF"/>
        </w:rPr>
        <w:t>. T</w:t>
      </w:r>
      <w:r>
        <w:rPr>
          <w:color w:val="252526"/>
          <w:shd w:val="clear" w:color="auto" w:fill="FFFFFF"/>
        </w:rPr>
        <w:t xml:space="preserve">here was no record of any child benefit being paid for </w:t>
      </w:r>
      <w:proofErr w:type="gramStart"/>
      <w:r w:rsidR="00FA1ACE">
        <w:rPr>
          <w:color w:val="252526"/>
          <w:shd w:val="clear" w:color="auto" w:fill="FFFFFF"/>
        </w:rPr>
        <w:t>C</w:t>
      </w:r>
      <w:r>
        <w:rPr>
          <w:color w:val="252526"/>
          <w:shd w:val="clear" w:color="auto" w:fill="FFFFFF"/>
        </w:rPr>
        <w:t>;</w:t>
      </w:r>
      <w:proofErr w:type="gramEnd"/>
    </w:p>
    <w:p w14:paraId="20B70636" w14:textId="77777777" w:rsidR="002F4052" w:rsidRPr="002F4052" w:rsidRDefault="002F4052" w:rsidP="002F4052">
      <w:pPr>
        <w:pStyle w:val="ListParagraph"/>
        <w:rPr>
          <w:color w:val="252526"/>
          <w:shd w:val="clear" w:color="auto" w:fill="FFFFFF"/>
        </w:rPr>
      </w:pPr>
    </w:p>
    <w:p w14:paraId="1858C62A" w14:textId="01DAE8C6"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2F4052">
        <w:rPr>
          <w:b/>
          <w:bCs/>
          <w:color w:val="252526"/>
          <w:shd w:val="clear" w:color="auto" w:fill="FFFFFF"/>
        </w:rPr>
        <w:t xml:space="preserve">21.7.25, Mrs Justice Judd </w:t>
      </w:r>
      <w:r>
        <w:rPr>
          <w:color w:val="252526"/>
          <w:shd w:val="clear" w:color="auto" w:fill="FFFFFF"/>
        </w:rPr>
        <w:t xml:space="preserve">made a Disclosure order against the landlady of </w:t>
      </w:r>
      <w:r w:rsidR="00FA1ACE">
        <w:rPr>
          <w:color w:val="252526"/>
          <w:shd w:val="clear" w:color="auto" w:fill="FFFFFF"/>
        </w:rPr>
        <w:t>a property</w:t>
      </w:r>
      <w:r w:rsidR="006F5237">
        <w:rPr>
          <w:color w:val="252526"/>
          <w:shd w:val="clear" w:color="auto" w:fill="FFFFFF"/>
        </w:rPr>
        <w:t xml:space="preserve"> in City Y</w:t>
      </w:r>
      <w:r>
        <w:rPr>
          <w:color w:val="252526"/>
          <w:shd w:val="clear" w:color="auto" w:fill="FFFFFF"/>
        </w:rPr>
        <w:t xml:space="preserve"> (the Tipstaff having visited the property, and found no evidence that the father and </w:t>
      </w:r>
      <w:r w:rsidR="00FA1ACE">
        <w:rPr>
          <w:color w:val="252526"/>
          <w:shd w:val="clear" w:color="auto" w:fill="FFFFFF"/>
        </w:rPr>
        <w:t>C</w:t>
      </w:r>
      <w:r>
        <w:rPr>
          <w:color w:val="252526"/>
          <w:shd w:val="clear" w:color="auto" w:fill="FFFFFF"/>
        </w:rPr>
        <w:t xml:space="preserve"> were living there, save for a letter addressed to the father about a speed awareness course</w:t>
      </w:r>
      <w:proofErr w:type="gramStart"/>
      <w:r>
        <w:rPr>
          <w:color w:val="252526"/>
          <w:shd w:val="clear" w:color="auto" w:fill="FFFFFF"/>
        </w:rPr>
        <w:t>);</w:t>
      </w:r>
      <w:proofErr w:type="gramEnd"/>
    </w:p>
    <w:p w14:paraId="7E811BF6" w14:textId="77777777" w:rsidR="002F4052" w:rsidRPr="002F4052" w:rsidRDefault="002F4052" w:rsidP="002F4052">
      <w:pPr>
        <w:pStyle w:val="ListParagraph"/>
        <w:rPr>
          <w:color w:val="252526"/>
          <w:shd w:val="clear" w:color="auto" w:fill="FFFFFF"/>
        </w:rPr>
      </w:pPr>
    </w:p>
    <w:p w14:paraId="72F6BB6C" w14:textId="320445D0" w:rsidR="002F4052" w:rsidRDefault="006F5237" w:rsidP="003D7BB6">
      <w:pPr>
        <w:pStyle w:val="ListParagraph"/>
        <w:numPr>
          <w:ilvl w:val="1"/>
          <w:numId w:val="6"/>
        </w:numPr>
        <w:spacing w:line="276" w:lineRule="auto"/>
        <w:jc w:val="both"/>
        <w:rPr>
          <w:color w:val="252526"/>
          <w:shd w:val="clear" w:color="auto" w:fill="FFFFFF"/>
        </w:rPr>
      </w:pPr>
      <w:r>
        <w:rPr>
          <w:color w:val="252526"/>
          <w:shd w:val="clear" w:color="auto" w:fill="FFFFFF"/>
        </w:rPr>
        <w:t>Telephone Company B</w:t>
      </w:r>
      <w:r w:rsidR="002F4052">
        <w:rPr>
          <w:color w:val="252526"/>
          <w:shd w:val="clear" w:color="auto" w:fill="FFFFFF"/>
        </w:rPr>
        <w:t xml:space="preserve"> confirmed on 29.7.25 that the mobile number was only registered to an email address, not a physical address, and was “pay as you go”, so they had no bank details. The</w:t>
      </w:r>
      <w:r w:rsidR="009E4ADB">
        <w:rPr>
          <w:color w:val="252526"/>
          <w:shd w:val="clear" w:color="auto" w:fill="FFFFFF"/>
        </w:rPr>
        <w:t>y</w:t>
      </w:r>
      <w:r w:rsidR="002F4052">
        <w:rPr>
          <w:color w:val="252526"/>
          <w:shd w:val="clear" w:color="auto" w:fill="FFFFFF"/>
        </w:rPr>
        <w:t xml:space="preserve"> indicated that </w:t>
      </w:r>
      <w:r>
        <w:rPr>
          <w:color w:val="252526"/>
          <w:shd w:val="clear" w:color="auto" w:fill="FFFFFF"/>
        </w:rPr>
        <w:t xml:space="preserve">Telephone Company A </w:t>
      </w:r>
      <w:r w:rsidR="002F4052">
        <w:rPr>
          <w:color w:val="252526"/>
          <w:shd w:val="clear" w:color="auto" w:fill="FFFFFF"/>
        </w:rPr>
        <w:t xml:space="preserve">held full information about incoming and outgoing </w:t>
      </w:r>
      <w:proofErr w:type="gramStart"/>
      <w:r w:rsidR="002F4052">
        <w:rPr>
          <w:color w:val="252526"/>
          <w:shd w:val="clear" w:color="auto" w:fill="FFFFFF"/>
        </w:rPr>
        <w:t>calls;</w:t>
      </w:r>
      <w:proofErr w:type="gramEnd"/>
    </w:p>
    <w:p w14:paraId="5F99B19C" w14:textId="77777777" w:rsidR="002F4052" w:rsidRPr="002F4052" w:rsidRDefault="002F4052" w:rsidP="002F4052">
      <w:pPr>
        <w:pStyle w:val="ListParagraph"/>
        <w:rPr>
          <w:color w:val="252526"/>
          <w:shd w:val="clear" w:color="auto" w:fill="FFFFFF"/>
        </w:rPr>
      </w:pPr>
    </w:p>
    <w:p w14:paraId="6549E9C2" w14:textId="476A178E" w:rsidR="002F4052" w:rsidRDefault="002F4052"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The landlady of </w:t>
      </w:r>
      <w:r w:rsidR="00FA1ACE">
        <w:rPr>
          <w:color w:val="252526"/>
          <w:shd w:val="clear" w:color="auto" w:fill="FFFFFF"/>
        </w:rPr>
        <w:t>the property</w:t>
      </w:r>
      <w:r>
        <w:rPr>
          <w:color w:val="252526"/>
          <w:shd w:val="clear" w:color="auto" w:fill="FFFFFF"/>
        </w:rPr>
        <w:t xml:space="preserve"> </w:t>
      </w:r>
      <w:r w:rsidR="006F5237">
        <w:rPr>
          <w:color w:val="252526"/>
          <w:shd w:val="clear" w:color="auto" w:fill="FFFFFF"/>
        </w:rPr>
        <w:t xml:space="preserve">in City Y </w:t>
      </w:r>
      <w:r>
        <w:rPr>
          <w:color w:val="252526"/>
          <w:shd w:val="clear" w:color="auto" w:fill="FFFFFF"/>
        </w:rPr>
        <w:t>confirmed that the father had never held a tenancy at that address, and that after further enquiries she had ascertained that the previous tenant had permitted the father to stay at the house for two weeks</w:t>
      </w:r>
      <w:r w:rsidR="009E4ADB">
        <w:rPr>
          <w:color w:val="252526"/>
          <w:shd w:val="clear" w:color="auto" w:fill="FFFFFF"/>
        </w:rPr>
        <w:t>. S</w:t>
      </w:r>
      <w:r>
        <w:rPr>
          <w:color w:val="252526"/>
          <w:shd w:val="clear" w:color="auto" w:fill="FFFFFF"/>
        </w:rPr>
        <w:t xml:space="preserve">he did not know his current location, or </w:t>
      </w:r>
      <w:proofErr w:type="gramStart"/>
      <w:r w:rsidR="00FA1ACE">
        <w:rPr>
          <w:color w:val="252526"/>
          <w:shd w:val="clear" w:color="auto" w:fill="FFFFFF"/>
        </w:rPr>
        <w:t>C’s</w:t>
      </w:r>
      <w:r>
        <w:rPr>
          <w:color w:val="252526"/>
          <w:shd w:val="clear" w:color="auto" w:fill="FFFFFF"/>
        </w:rPr>
        <w:t>;</w:t>
      </w:r>
      <w:proofErr w:type="gramEnd"/>
    </w:p>
    <w:p w14:paraId="4D4D2FA4" w14:textId="77777777" w:rsidR="002F4052" w:rsidRPr="002F4052" w:rsidRDefault="002F4052" w:rsidP="002F4052">
      <w:pPr>
        <w:pStyle w:val="ListParagraph"/>
        <w:rPr>
          <w:color w:val="252526"/>
          <w:shd w:val="clear" w:color="auto" w:fill="FFFFFF"/>
        </w:rPr>
      </w:pPr>
    </w:p>
    <w:p w14:paraId="4244325F" w14:textId="1C309B88" w:rsidR="002F4052" w:rsidRPr="00A92515" w:rsidRDefault="002F4052" w:rsidP="003D7BB6">
      <w:pPr>
        <w:pStyle w:val="ListParagraph"/>
        <w:numPr>
          <w:ilvl w:val="1"/>
          <w:numId w:val="6"/>
        </w:numPr>
        <w:spacing w:line="276" w:lineRule="auto"/>
        <w:jc w:val="both"/>
        <w:rPr>
          <w:b/>
          <w:bCs/>
          <w:color w:val="252526"/>
          <w:shd w:val="clear" w:color="auto" w:fill="FFFFFF"/>
        </w:rPr>
      </w:pPr>
      <w:r>
        <w:rPr>
          <w:color w:val="252526"/>
          <w:shd w:val="clear" w:color="auto" w:fill="FFFFFF"/>
        </w:rPr>
        <w:t xml:space="preserve">On </w:t>
      </w:r>
      <w:r w:rsidRPr="002F4052">
        <w:rPr>
          <w:b/>
          <w:bCs/>
          <w:color w:val="252526"/>
          <w:shd w:val="clear" w:color="auto" w:fill="FFFFFF"/>
        </w:rPr>
        <w:t>2.9.25, Mrs Justice Judd</w:t>
      </w:r>
      <w:r>
        <w:rPr>
          <w:color w:val="252526"/>
          <w:shd w:val="clear" w:color="auto" w:fill="FFFFFF"/>
        </w:rPr>
        <w:t xml:space="preserve"> made further Disclosure orders addressed to the Department for Education and NHS England</w:t>
      </w:r>
      <w:r w:rsidR="009E4ADB">
        <w:rPr>
          <w:color w:val="252526"/>
          <w:shd w:val="clear" w:color="auto" w:fill="FFFFFF"/>
        </w:rPr>
        <w:t>. S</w:t>
      </w:r>
      <w:r>
        <w:rPr>
          <w:color w:val="252526"/>
          <w:shd w:val="clear" w:color="auto" w:fill="FFFFFF"/>
        </w:rPr>
        <w:t xml:space="preserve">he also directed the disclosure of a case summary from the mother’s Lithuanian lawyer of </w:t>
      </w:r>
      <w:r w:rsidR="00A92515">
        <w:rPr>
          <w:color w:val="252526"/>
          <w:shd w:val="clear" w:color="auto" w:fill="FFFFFF"/>
        </w:rPr>
        <w:t xml:space="preserve">the </w:t>
      </w:r>
      <w:r>
        <w:rPr>
          <w:color w:val="252526"/>
          <w:shd w:val="clear" w:color="auto" w:fill="FFFFFF"/>
        </w:rPr>
        <w:t>applications before the Lithuanian court</w:t>
      </w:r>
      <w:r w:rsidR="00A92515">
        <w:rPr>
          <w:color w:val="252526"/>
          <w:shd w:val="clear" w:color="auto" w:fill="FFFFFF"/>
        </w:rPr>
        <w:t xml:space="preserve">, and the address the father had provided to the Lithuanian court, and for all the Lithuanian court papers to be disclosed in these </w:t>
      </w:r>
      <w:proofErr w:type="gramStart"/>
      <w:r w:rsidR="00A92515">
        <w:rPr>
          <w:color w:val="252526"/>
          <w:shd w:val="clear" w:color="auto" w:fill="FFFFFF"/>
        </w:rPr>
        <w:t>proceedings;</w:t>
      </w:r>
      <w:proofErr w:type="gramEnd"/>
    </w:p>
    <w:p w14:paraId="0E21A399" w14:textId="77777777" w:rsidR="00A92515" w:rsidRPr="00A92515" w:rsidRDefault="00A92515" w:rsidP="00A92515">
      <w:pPr>
        <w:pStyle w:val="ListParagraph"/>
        <w:rPr>
          <w:b/>
          <w:bCs/>
          <w:color w:val="252526"/>
          <w:shd w:val="clear" w:color="auto" w:fill="FFFFFF"/>
        </w:rPr>
      </w:pPr>
    </w:p>
    <w:p w14:paraId="1C3A92E2" w14:textId="445ED651" w:rsidR="00A92515" w:rsidRPr="00A92515" w:rsidRDefault="00A92515" w:rsidP="003D7BB6">
      <w:pPr>
        <w:pStyle w:val="ListParagraph"/>
        <w:numPr>
          <w:ilvl w:val="1"/>
          <w:numId w:val="6"/>
        </w:numPr>
        <w:spacing w:line="276" w:lineRule="auto"/>
        <w:jc w:val="both"/>
        <w:rPr>
          <w:b/>
          <w:bCs/>
          <w:color w:val="252526"/>
          <w:shd w:val="clear" w:color="auto" w:fill="FFFFFF"/>
        </w:rPr>
      </w:pPr>
      <w:r>
        <w:rPr>
          <w:color w:val="252526"/>
          <w:shd w:val="clear" w:color="auto" w:fill="FFFFFF"/>
        </w:rPr>
        <w:t xml:space="preserve">On the evening of 2.9.25, the Tipstaff confirmed that the father had been served at a </w:t>
      </w:r>
      <w:r w:rsidR="00B8317B">
        <w:rPr>
          <w:color w:val="252526"/>
          <w:shd w:val="clear" w:color="auto" w:fill="FFFFFF"/>
        </w:rPr>
        <w:t>different address</w:t>
      </w:r>
      <w:r>
        <w:rPr>
          <w:color w:val="252526"/>
          <w:shd w:val="clear" w:color="auto" w:fill="FFFFFF"/>
        </w:rPr>
        <w:t xml:space="preserve"> in </w:t>
      </w:r>
      <w:r w:rsidR="006F5237">
        <w:rPr>
          <w:color w:val="252526"/>
          <w:shd w:val="clear" w:color="auto" w:fill="FFFFFF"/>
        </w:rPr>
        <w:t xml:space="preserve">City </w:t>
      </w:r>
      <w:proofErr w:type="gramStart"/>
      <w:r w:rsidR="006F5237">
        <w:rPr>
          <w:color w:val="252526"/>
          <w:shd w:val="clear" w:color="auto" w:fill="FFFFFF"/>
        </w:rPr>
        <w:t>Y</w:t>
      </w:r>
      <w:r>
        <w:rPr>
          <w:color w:val="252526"/>
          <w:shd w:val="clear" w:color="auto" w:fill="FFFFFF"/>
        </w:rPr>
        <w:t>, and</w:t>
      </w:r>
      <w:proofErr w:type="gramEnd"/>
      <w:r>
        <w:rPr>
          <w:color w:val="252526"/>
          <w:shd w:val="clear" w:color="auto" w:fill="FFFFFF"/>
        </w:rPr>
        <w:t xml:space="preserve"> had now attended at the police station and his and </w:t>
      </w:r>
      <w:r w:rsidR="00B8317B">
        <w:rPr>
          <w:color w:val="252526"/>
          <w:shd w:val="clear" w:color="auto" w:fill="FFFFFF"/>
        </w:rPr>
        <w:t>C’s</w:t>
      </w:r>
      <w:r>
        <w:rPr>
          <w:color w:val="252526"/>
          <w:shd w:val="clear" w:color="auto" w:fill="FFFFFF"/>
        </w:rPr>
        <w:t xml:space="preserve"> travel documents were surrendered. This address had been provided by the father </w:t>
      </w:r>
      <w:r w:rsidR="009E4ADB">
        <w:rPr>
          <w:color w:val="252526"/>
          <w:shd w:val="clear" w:color="auto" w:fill="FFFFFF"/>
        </w:rPr>
        <w:t>at a recent hearing in</w:t>
      </w:r>
      <w:r>
        <w:rPr>
          <w:color w:val="252526"/>
          <w:shd w:val="clear" w:color="auto" w:fill="FFFFFF"/>
        </w:rPr>
        <w:t xml:space="preserve"> the Lithuanian </w:t>
      </w:r>
      <w:proofErr w:type="gramStart"/>
      <w:r>
        <w:rPr>
          <w:color w:val="252526"/>
          <w:shd w:val="clear" w:color="auto" w:fill="FFFFFF"/>
        </w:rPr>
        <w:t>proceedings;</w:t>
      </w:r>
      <w:proofErr w:type="gramEnd"/>
    </w:p>
    <w:p w14:paraId="1694993A" w14:textId="77777777" w:rsidR="00A92515" w:rsidRPr="00A92515" w:rsidRDefault="00A92515" w:rsidP="00A92515">
      <w:pPr>
        <w:pStyle w:val="ListParagraph"/>
        <w:rPr>
          <w:color w:val="252526"/>
          <w:shd w:val="clear" w:color="auto" w:fill="FFFFFF"/>
        </w:rPr>
      </w:pPr>
    </w:p>
    <w:p w14:paraId="02B9378C" w14:textId="157BAFD8" w:rsidR="00A92515" w:rsidRPr="00A92515" w:rsidRDefault="00A92515" w:rsidP="003D7BB6">
      <w:pPr>
        <w:pStyle w:val="ListParagraph"/>
        <w:numPr>
          <w:ilvl w:val="1"/>
          <w:numId w:val="6"/>
        </w:numPr>
        <w:spacing w:line="276" w:lineRule="auto"/>
        <w:jc w:val="both"/>
        <w:rPr>
          <w:color w:val="252526"/>
          <w:shd w:val="clear" w:color="auto" w:fill="FFFFFF"/>
        </w:rPr>
      </w:pPr>
      <w:r w:rsidRPr="00A92515">
        <w:rPr>
          <w:color w:val="252526"/>
          <w:shd w:val="clear" w:color="auto" w:fill="FFFFFF"/>
        </w:rPr>
        <w:t>A process server attempted to serve the father with documents at th</w:t>
      </w:r>
      <w:r w:rsidR="00B8317B">
        <w:rPr>
          <w:color w:val="252526"/>
          <w:shd w:val="clear" w:color="auto" w:fill="FFFFFF"/>
        </w:rPr>
        <w:t xml:space="preserve">is </w:t>
      </w:r>
      <w:r w:rsidRPr="00A92515">
        <w:rPr>
          <w:color w:val="252526"/>
          <w:shd w:val="clear" w:color="auto" w:fill="FFFFFF"/>
        </w:rPr>
        <w:t xml:space="preserve">address on 3 occasions on 8 and 9 September, but the door was not </w:t>
      </w:r>
      <w:proofErr w:type="gramStart"/>
      <w:r w:rsidRPr="00A92515">
        <w:rPr>
          <w:color w:val="252526"/>
          <w:shd w:val="clear" w:color="auto" w:fill="FFFFFF"/>
        </w:rPr>
        <w:t>answered;</w:t>
      </w:r>
      <w:proofErr w:type="gramEnd"/>
    </w:p>
    <w:p w14:paraId="51C15D15" w14:textId="77777777" w:rsidR="002F4052" w:rsidRPr="002F4052" w:rsidRDefault="002F4052" w:rsidP="002F4052">
      <w:pPr>
        <w:pStyle w:val="ListParagraph"/>
        <w:rPr>
          <w:color w:val="252526"/>
          <w:shd w:val="clear" w:color="auto" w:fill="FFFFFF"/>
        </w:rPr>
      </w:pPr>
    </w:p>
    <w:p w14:paraId="09DF2CAB" w14:textId="08A09FEA" w:rsidR="002F4052"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NHS England confirmed the last address they had for the father was </w:t>
      </w:r>
      <w:r w:rsidR="00B8317B">
        <w:rPr>
          <w:color w:val="252526"/>
          <w:shd w:val="clear" w:color="auto" w:fill="FFFFFF"/>
        </w:rPr>
        <w:t xml:space="preserve">a different address </w:t>
      </w:r>
      <w:r>
        <w:rPr>
          <w:color w:val="252526"/>
          <w:shd w:val="clear" w:color="auto" w:fill="FFFFFF"/>
        </w:rPr>
        <w:t xml:space="preserve">in </w:t>
      </w:r>
      <w:r w:rsidR="006F5237">
        <w:rPr>
          <w:color w:val="252526"/>
          <w:shd w:val="clear" w:color="auto" w:fill="FFFFFF"/>
        </w:rPr>
        <w:t>City Y</w:t>
      </w:r>
      <w:r>
        <w:rPr>
          <w:color w:val="252526"/>
          <w:shd w:val="clear" w:color="auto" w:fill="FFFFFF"/>
        </w:rPr>
        <w:t xml:space="preserve">, from </w:t>
      </w:r>
      <w:proofErr w:type="gramStart"/>
      <w:r>
        <w:rPr>
          <w:color w:val="252526"/>
          <w:shd w:val="clear" w:color="auto" w:fill="FFFFFF"/>
        </w:rPr>
        <w:t>28.6.25;</w:t>
      </w:r>
      <w:proofErr w:type="gramEnd"/>
    </w:p>
    <w:p w14:paraId="24B4AA8D" w14:textId="77777777" w:rsidR="00A92515" w:rsidRPr="00A92515" w:rsidRDefault="00A92515" w:rsidP="00A92515">
      <w:pPr>
        <w:pStyle w:val="ListParagraph"/>
        <w:rPr>
          <w:color w:val="252526"/>
          <w:shd w:val="clear" w:color="auto" w:fill="FFFFFF"/>
        </w:rPr>
      </w:pPr>
    </w:p>
    <w:p w14:paraId="415CEB1E" w14:textId="2BFED6DB" w:rsidR="00A92515"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The Department for Education on 16.9.25 confirmed that </w:t>
      </w:r>
      <w:r w:rsidR="00B8317B">
        <w:rPr>
          <w:color w:val="252526"/>
          <w:shd w:val="clear" w:color="auto" w:fill="FFFFFF"/>
        </w:rPr>
        <w:t>C</w:t>
      </w:r>
      <w:r>
        <w:rPr>
          <w:color w:val="252526"/>
          <w:shd w:val="clear" w:color="auto" w:fill="FFFFFF"/>
        </w:rPr>
        <w:t xml:space="preserve"> was still not registered on the National Pupil </w:t>
      </w:r>
      <w:proofErr w:type="gramStart"/>
      <w:r>
        <w:rPr>
          <w:color w:val="252526"/>
          <w:shd w:val="clear" w:color="auto" w:fill="FFFFFF"/>
        </w:rPr>
        <w:t>Database;</w:t>
      </w:r>
      <w:proofErr w:type="gramEnd"/>
    </w:p>
    <w:p w14:paraId="18B620A3" w14:textId="77777777" w:rsidR="00A92515" w:rsidRPr="00A92515" w:rsidRDefault="00A92515" w:rsidP="00A92515">
      <w:pPr>
        <w:pStyle w:val="ListParagraph"/>
        <w:rPr>
          <w:color w:val="252526"/>
          <w:shd w:val="clear" w:color="auto" w:fill="FFFFFF"/>
        </w:rPr>
      </w:pPr>
    </w:p>
    <w:p w14:paraId="04ADC047" w14:textId="59B71462" w:rsidR="00A92515"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30.9.25, the father was served with all the court papers by WhatsApp, by the mother’s </w:t>
      </w:r>
      <w:proofErr w:type="gramStart"/>
      <w:r>
        <w:rPr>
          <w:color w:val="252526"/>
          <w:shd w:val="clear" w:color="auto" w:fill="FFFFFF"/>
        </w:rPr>
        <w:t>solicitors;</w:t>
      </w:r>
      <w:proofErr w:type="gramEnd"/>
    </w:p>
    <w:p w14:paraId="2689066A" w14:textId="77777777" w:rsidR="00A92515" w:rsidRPr="00A92515" w:rsidRDefault="00A92515" w:rsidP="00A92515">
      <w:pPr>
        <w:pStyle w:val="ListParagraph"/>
        <w:rPr>
          <w:color w:val="252526"/>
          <w:shd w:val="clear" w:color="auto" w:fill="FFFFFF"/>
        </w:rPr>
      </w:pPr>
    </w:p>
    <w:p w14:paraId="11E8AEDD" w14:textId="502ECE78" w:rsidR="00A92515"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A92515">
        <w:rPr>
          <w:b/>
          <w:bCs/>
          <w:color w:val="252526"/>
          <w:shd w:val="clear" w:color="auto" w:fill="FFFFFF"/>
        </w:rPr>
        <w:t xml:space="preserve">8.12.25, </w:t>
      </w:r>
      <w:r>
        <w:rPr>
          <w:b/>
          <w:bCs/>
          <w:color w:val="252526"/>
          <w:shd w:val="clear" w:color="auto" w:fill="FFFFFF"/>
        </w:rPr>
        <w:t xml:space="preserve">the father attended a court hearing (remotely) for the first time. Mrs Justice Judd </w:t>
      </w:r>
      <w:r>
        <w:rPr>
          <w:color w:val="252526"/>
          <w:shd w:val="clear" w:color="auto" w:fill="FFFFFF"/>
        </w:rPr>
        <w:t xml:space="preserve">made various directions about the filing of his answer to the application, evidence and protective measures, the mother’s evidence in response, and listing a pre-trial review and final </w:t>
      </w:r>
      <w:proofErr w:type="gramStart"/>
      <w:r>
        <w:rPr>
          <w:color w:val="252526"/>
          <w:shd w:val="clear" w:color="auto" w:fill="FFFFFF"/>
        </w:rPr>
        <w:t>hearing;</w:t>
      </w:r>
      <w:proofErr w:type="gramEnd"/>
    </w:p>
    <w:p w14:paraId="4EEE9F04" w14:textId="77777777" w:rsidR="00A92515" w:rsidRPr="00A92515" w:rsidRDefault="00A92515" w:rsidP="00A92515">
      <w:pPr>
        <w:pStyle w:val="ListParagraph"/>
        <w:rPr>
          <w:color w:val="252526"/>
          <w:shd w:val="clear" w:color="auto" w:fill="FFFFFF"/>
        </w:rPr>
      </w:pPr>
    </w:p>
    <w:p w14:paraId="511C8A33" w14:textId="56CCDFDB" w:rsidR="00A92515"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Pr>
          <w:b/>
          <w:bCs/>
          <w:color w:val="252526"/>
          <w:shd w:val="clear" w:color="auto" w:fill="FFFFFF"/>
        </w:rPr>
        <w:t>30.1.26, Mr Justice MacDonald</w:t>
      </w:r>
      <w:r>
        <w:rPr>
          <w:color w:val="252526"/>
          <w:shd w:val="clear" w:color="auto" w:fill="FFFFFF"/>
        </w:rPr>
        <w:t xml:space="preserve"> heard the pre-trial review. At this point the father was also relying on </w:t>
      </w:r>
      <w:r w:rsidR="00053C83">
        <w:rPr>
          <w:color w:val="252526"/>
          <w:shd w:val="clear" w:color="auto" w:fill="FFFFFF"/>
        </w:rPr>
        <w:t>C’s</w:t>
      </w:r>
      <w:r>
        <w:rPr>
          <w:color w:val="252526"/>
          <w:shd w:val="clear" w:color="auto" w:fill="FFFFFF"/>
        </w:rPr>
        <w:t xml:space="preserve"> objections to being returned to Lithuania. A CAFCASS report was directed in respect of the child’s views, wishes and feelings about returning to Lithuania, his maturity, whether he should be separately represented and whether he wished to meet the trial judge. The final hearing was listed on 23-</w:t>
      </w:r>
      <w:proofErr w:type="gramStart"/>
      <w:r>
        <w:rPr>
          <w:color w:val="252526"/>
          <w:shd w:val="clear" w:color="auto" w:fill="FFFFFF"/>
        </w:rPr>
        <w:t>24.3.26;</w:t>
      </w:r>
      <w:proofErr w:type="gramEnd"/>
    </w:p>
    <w:p w14:paraId="6050AFC9" w14:textId="77777777" w:rsidR="00A92515" w:rsidRPr="00A92515" w:rsidRDefault="00A92515" w:rsidP="00A92515">
      <w:pPr>
        <w:pStyle w:val="ListParagraph"/>
        <w:rPr>
          <w:color w:val="252526"/>
          <w:shd w:val="clear" w:color="auto" w:fill="FFFFFF"/>
        </w:rPr>
      </w:pPr>
    </w:p>
    <w:p w14:paraId="535789DC" w14:textId="0F177A59" w:rsidR="00A92515" w:rsidRDefault="00A92515" w:rsidP="003D7BB6">
      <w:pPr>
        <w:pStyle w:val="ListParagraph"/>
        <w:numPr>
          <w:ilvl w:val="1"/>
          <w:numId w:val="6"/>
        </w:numPr>
        <w:spacing w:line="276" w:lineRule="auto"/>
        <w:jc w:val="both"/>
        <w:rPr>
          <w:color w:val="252526"/>
          <w:shd w:val="clear" w:color="auto" w:fill="FFFFFF"/>
        </w:rPr>
      </w:pPr>
      <w:r>
        <w:rPr>
          <w:color w:val="252526"/>
          <w:shd w:val="clear" w:color="auto" w:fill="FFFFFF"/>
        </w:rPr>
        <w:t>On 18.3.26, the final hearing on 23-24.3.26 was adjourned due to judicial unavailability, and the dates refixed for 20-21.4.26.</w:t>
      </w:r>
      <w:r w:rsidR="00EC3A1E">
        <w:rPr>
          <w:color w:val="252526"/>
          <w:shd w:val="clear" w:color="auto" w:fill="FFFFFF"/>
        </w:rPr>
        <w:t xml:space="preserve"> The father obtained legal representation in advance of the final hearing initially listed on 23-24.3.26.</w:t>
      </w:r>
    </w:p>
    <w:p w14:paraId="0984ACC4" w14:textId="77777777" w:rsidR="00487D2D" w:rsidRPr="00D100A6" w:rsidRDefault="00487D2D" w:rsidP="00487D2D">
      <w:pPr>
        <w:spacing w:line="276" w:lineRule="auto"/>
        <w:jc w:val="both"/>
        <w:rPr>
          <w:color w:val="252526"/>
          <w:shd w:val="clear" w:color="auto" w:fill="FFFFFF"/>
        </w:rPr>
      </w:pPr>
    </w:p>
    <w:p w14:paraId="41E49220" w14:textId="77777777" w:rsidR="00487D2D" w:rsidRPr="00D100A6" w:rsidRDefault="00487D2D" w:rsidP="00487D2D">
      <w:pPr>
        <w:spacing w:line="276" w:lineRule="auto"/>
        <w:rPr>
          <w:b/>
          <w:bCs/>
          <w:color w:val="252526"/>
          <w:u w:val="single"/>
          <w:shd w:val="clear" w:color="auto" w:fill="FFFFFF"/>
        </w:rPr>
      </w:pPr>
      <w:r w:rsidRPr="00D100A6">
        <w:rPr>
          <w:b/>
          <w:bCs/>
          <w:color w:val="252526"/>
          <w:u w:val="single"/>
          <w:shd w:val="clear" w:color="auto" w:fill="FFFFFF"/>
        </w:rPr>
        <w:t>CAFCASS report</w:t>
      </w:r>
    </w:p>
    <w:p w14:paraId="78C6B4EE" w14:textId="5AEE0E28" w:rsidR="00487D2D" w:rsidRDefault="00487D2D" w:rsidP="00487D2D">
      <w:pPr>
        <w:pStyle w:val="ListParagraph"/>
        <w:numPr>
          <w:ilvl w:val="0"/>
          <w:numId w:val="6"/>
        </w:numPr>
        <w:spacing w:line="276" w:lineRule="auto"/>
        <w:jc w:val="both"/>
        <w:rPr>
          <w:color w:val="252526"/>
          <w:shd w:val="clear" w:color="auto" w:fill="FFFFFF"/>
        </w:rPr>
      </w:pPr>
      <w:r w:rsidRPr="00D100A6">
        <w:rPr>
          <w:color w:val="252526"/>
          <w:shd w:val="clear" w:color="auto" w:fill="FFFFFF"/>
        </w:rPr>
        <w:t xml:space="preserve">The court has </w:t>
      </w:r>
      <w:r w:rsidR="00A92515">
        <w:rPr>
          <w:color w:val="252526"/>
          <w:shd w:val="clear" w:color="auto" w:fill="FFFFFF"/>
        </w:rPr>
        <w:t xml:space="preserve">had the benefit of </w:t>
      </w:r>
      <w:r w:rsidRPr="00D100A6">
        <w:rPr>
          <w:color w:val="252526"/>
          <w:shd w:val="clear" w:color="auto" w:fill="FFFFFF"/>
        </w:rPr>
        <w:t xml:space="preserve">a CAFCASS report </w:t>
      </w:r>
      <w:r w:rsidR="00A92515">
        <w:rPr>
          <w:color w:val="252526"/>
          <w:shd w:val="clear" w:color="auto" w:fill="FFFFFF"/>
        </w:rPr>
        <w:t xml:space="preserve">from Ms Callaghan dated 10.3.26. She met </w:t>
      </w:r>
      <w:r w:rsidR="001A41D5">
        <w:rPr>
          <w:color w:val="252526"/>
          <w:shd w:val="clear" w:color="auto" w:fill="FFFFFF"/>
        </w:rPr>
        <w:t>C</w:t>
      </w:r>
      <w:r w:rsidR="00A92515">
        <w:rPr>
          <w:color w:val="252526"/>
          <w:shd w:val="clear" w:color="auto" w:fill="FFFFFF"/>
        </w:rPr>
        <w:t xml:space="preserve"> on 23.2.26 (with a Lithuanian interpreter), reviewed the court bundle and spoke to the Deputy Safeguarding Lead at his Primary School (where he started on 8.9.25). In overview, her report states:</w:t>
      </w:r>
    </w:p>
    <w:p w14:paraId="183075DF" w14:textId="77777777" w:rsidR="00A92515" w:rsidRDefault="00A92515" w:rsidP="00A92515">
      <w:pPr>
        <w:pStyle w:val="ListParagraph"/>
        <w:spacing w:line="276" w:lineRule="auto"/>
        <w:ind w:left="360"/>
        <w:jc w:val="both"/>
        <w:rPr>
          <w:color w:val="252526"/>
          <w:shd w:val="clear" w:color="auto" w:fill="FFFFFF"/>
        </w:rPr>
      </w:pPr>
    </w:p>
    <w:p w14:paraId="44224237" w14:textId="587B538E" w:rsidR="00A92515" w:rsidRDefault="001A41D5" w:rsidP="00A92515">
      <w:pPr>
        <w:pStyle w:val="ListParagraph"/>
        <w:numPr>
          <w:ilvl w:val="1"/>
          <w:numId w:val="6"/>
        </w:numPr>
        <w:spacing w:line="276" w:lineRule="auto"/>
        <w:jc w:val="both"/>
        <w:rPr>
          <w:color w:val="252526"/>
          <w:shd w:val="clear" w:color="auto" w:fill="FFFFFF"/>
        </w:rPr>
      </w:pPr>
      <w:r>
        <w:rPr>
          <w:color w:val="252526"/>
          <w:shd w:val="clear" w:color="auto" w:fill="FFFFFF"/>
        </w:rPr>
        <w:t>C</w:t>
      </w:r>
      <w:r w:rsidR="00B56F52">
        <w:rPr>
          <w:color w:val="252526"/>
          <w:shd w:val="clear" w:color="auto" w:fill="FFFFFF"/>
        </w:rPr>
        <w:t xml:space="preserve"> presents as a young </w:t>
      </w:r>
      <w:proofErr w:type="gramStart"/>
      <w:r w:rsidR="00B56F52">
        <w:rPr>
          <w:color w:val="252526"/>
          <w:shd w:val="clear" w:color="auto" w:fill="FFFFFF"/>
        </w:rPr>
        <w:t>6-year old</w:t>
      </w:r>
      <w:proofErr w:type="gramEnd"/>
      <w:r w:rsidR="00B56F52">
        <w:rPr>
          <w:color w:val="252526"/>
          <w:shd w:val="clear" w:color="auto" w:fill="FFFFFF"/>
        </w:rPr>
        <w:t xml:space="preserve">. This was also the view of his school, who described him as immature for his age and more in line with a </w:t>
      </w:r>
      <w:proofErr w:type="gramStart"/>
      <w:r w:rsidR="00824A28">
        <w:rPr>
          <w:color w:val="252526"/>
          <w:shd w:val="clear" w:color="auto" w:fill="FFFFFF"/>
        </w:rPr>
        <w:t>R</w:t>
      </w:r>
      <w:r w:rsidR="00B56F52">
        <w:rPr>
          <w:color w:val="252526"/>
          <w:shd w:val="clear" w:color="auto" w:fill="FFFFFF"/>
        </w:rPr>
        <w:t>eception</w:t>
      </w:r>
      <w:proofErr w:type="gramEnd"/>
      <w:r w:rsidR="00B56F52">
        <w:rPr>
          <w:color w:val="252526"/>
          <w:shd w:val="clear" w:color="auto" w:fill="FFFFFF"/>
        </w:rPr>
        <w:t xml:space="preserve"> class child with an age of 4 or 5 years, which was also Ms Callaghan’s perception. He was not particularly communicative with her during their </w:t>
      </w:r>
      <w:proofErr w:type="gramStart"/>
      <w:r w:rsidR="00B56F52">
        <w:rPr>
          <w:color w:val="252526"/>
          <w:shd w:val="clear" w:color="auto" w:fill="FFFFFF"/>
        </w:rPr>
        <w:t>meeting;</w:t>
      </w:r>
      <w:proofErr w:type="gramEnd"/>
    </w:p>
    <w:p w14:paraId="6B84087D" w14:textId="77777777" w:rsidR="00B56F52" w:rsidRDefault="00B56F52" w:rsidP="00B56F52">
      <w:pPr>
        <w:pStyle w:val="ListParagraph"/>
        <w:spacing w:line="276" w:lineRule="auto"/>
        <w:ind w:left="792"/>
        <w:jc w:val="both"/>
        <w:rPr>
          <w:color w:val="252526"/>
          <w:shd w:val="clear" w:color="auto" w:fill="FFFFFF"/>
        </w:rPr>
      </w:pPr>
    </w:p>
    <w:p w14:paraId="76DC870C" w14:textId="46CBCF88" w:rsidR="00B56F52" w:rsidRDefault="00B56F52" w:rsidP="00A92515">
      <w:pPr>
        <w:pStyle w:val="ListParagraph"/>
        <w:numPr>
          <w:ilvl w:val="1"/>
          <w:numId w:val="6"/>
        </w:numPr>
        <w:spacing w:line="276" w:lineRule="auto"/>
        <w:jc w:val="both"/>
        <w:rPr>
          <w:color w:val="252526"/>
          <w:shd w:val="clear" w:color="auto" w:fill="FFFFFF"/>
        </w:rPr>
      </w:pPr>
      <w:r>
        <w:rPr>
          <w:color w:val="252526"/>
          <w:shd w:val="clear" w:color="auto" w:fill="FFFFFF"/>
        </w:rPr>
        <w:t>When he did speak, he spoke in English (with a</w:t>
      </w:r>
      <w:r w:rsidR="006F5237">
        <w:rPr>
          <w:color w:val="252526"/>
          <w:shd w:val="clear" w:color="auto" w:fill="FFFFFF"/>
        </w:rPr>
        <w:t>n</w:t>
      </w:r>
      <w:r>
        <w:rPr>
          <w:color w:val="252526"/>
          <w:shd w:val="clear" w:color="auto" w:fill="FFFFFF"/>
        </w:rPr>
        <w:t xml:space="preserve"> accen</w:t>
      </w:r>
      <w:r w:rsidR="006F5237">
        <w:rPr>
          <w:color w:val="252526"/>
          <w:shd w:val="clear" w:color="auto" w:fill="FFFFFF"/>
        </w:rPr>
        <w:t>t from City Y)</w:t>
      </w:r>
      <w:r>
        <w:rPr>
          <w:color w:val="252526"/>
          <w:shd w:val="clear" w:color="auto" w:fill="FFFFFF"/>
        </w:rPr>
        <w:t xml:space="preserve">, but at times it was difficult to understand him and the interpreter would clarify in Lithuanian what he was </w:t>
      </w:r>
      <w:proofErr w:type="gramStart"/>
      <w:r>
        <w:rPr>
          <w:color w:val="252526"/>
          <w:shd w:val="clear" w:color="auto" w:fill="FFFFFF"/>
        </w:rPr>
        <w:t>saying;</w:t>
      </w:r>
      <w:proofErr w:type="gramEnd"/>
    </w:p>
    <w:p w14:paraId="081C4E7E" w14:textId="77777777" w:rsidR="00B56F52" w:rsidRPr="00B56F52" w:rsidRDefault="00B56F52" w:rsidP="00B56F52">
      <w:pPr>
        <w:spacing w:line="276" w:lineRule="auto"/>
        <w:jc w:val="both"/>
        <w:rPr>
          <w:color w:val="252526"/>
          <w:shd w:val="clear" w:color="auto" w:fill="FFFFFF"/>
        </w:rPr>
      </w:pPr>
    </w:p>
    <w:p w14:paraId="3D320473" w14:textId="7CF3E7B1" w:rsidR="00B56F52" w:rsidRDefault="00B56F52" w:rsidP="00A92515">
      <w:pPr>
        <w:pStyle w:val="ListParagraph"/>
        <w:numPr>
          <w:ilvl w:val="1"/>
          <w:numId w:val="6"/>
        </w:numPr>
        <w:spacing w:line="276" w:lineRule="auto"/>
        <w:jc w:val="both"/>
        <w:rPr>
          <w:color w:val="252526"/>
          <w:shd w:val="clear" w:color="auto" w:fill="FFFFFF"/>
        </w:rPr>
      </w:pPr>
      <w:r>
        <w:rPr>
          <w:color w:val="252526"/>
          <w:shd w:val="clear" w:color="auto" w:fill="FFFFFF"/>
        </w:rPr>
        <w:t xml:space="preserve">She was not confident that </w:t>
      </w:r>
      <w:r w:rsidR="001A41D5">
        <w:rPr>
          <w:color w:val="252526"/>
          <w:shd w:val="clear" w:color="auto" w:fill="FFFFFF"/>
        </w:rPr>
        <w:t>C</w:t>
      </w:r>
      <w:r>
        <w:rPr>
          <w:color w:val="252526"/>
          <w:shd w:val="clear" w:color="auto" w:fill="FFFFFF"/>
        </w:rPr>
        <w:t xml:space="preserve"> grasped what she was telling him about these court proceedings and the potentially lifelong consequences of the decisions to be made</w:t>
      </w:r>
      <w:r w:rsidR="009E4ADB">
        <w:rPr>
          <w:color w:val="252526"/>
          <w:shd w:val="clear" w:color="auto" w:fill="FFFFFF"/>
        </w:rPr>
        <w:t>. T</w:t>
      </w:r>
      <w:r>
        <w:rPr>
          <w:color w:val="252526"/>
          <w:shd w:val="clear" w:color="auto" w:fill="FFFFFF"/>
        </w:rPr>
        <w:t xml:space="preserve">he weight to be given to his wishes and feelings was impacted by this, and his level of </w:t>
      </w:r>
      <w:proofErr w:type="gramStart"/>
      <w:r>
        <w:rPr>
          <w:color w:val="252526"/>
          <w:shd w:val="clear" w:color="auto" w:fill="FFFFFF"/>
        </w:rPr>
        <w:t>maturity;</w:t>
      </w:r>
      <w:proofErr w:type="gramEnd"/>
    </w:p>
    <w:p w14:paraId="0606AE2D" w14:textId="77777777" w:rsidR="00B56F52" w:rsidRPr="00B56F52" w:rsidRDefault="00B56F52" w:rsidP="00B56F52">
      <w:pPr>
        <w:pStyle w:val="ListParagraph"/>
        <w:rPr>
          <w:color w:val="252526"/>
          <w:shd w:val="clear" w:color="auto" w:fill="FFFFFF"/>
        </w:rPr>
      </w:pPr>
    </w:p>
    <w:p w14:paraId="02E0D2E1" w14:textId="5C18886C" w:rsidR="00B56F52" w:rsidRDefault="00B56F52" w:rsidP="00A92515">
      <w:pPr>
        <w:pStyle w:val="ListParagraph"/>
        <w:numPr>
          <w:ilvl w:val="1"/>
          <w:numId w:val="6"/>
        </w:numPr>
        <w:spacing w:line="276" w:lineRule="auto"/>
        <w:jc w:val="both"/>
        <w:rPr>
          <w:color w:val="252526"/>
          <w:shd w:val="clear" w:color="auto" w:fill="FFFFFF"/>
        </w:rPr>
      </w:pPr>
      <w:r>
        <w:rPr>
          <w:color w:val="252526"/>
          <w:shd w:val="clear" w:color="auto" w:fill="FFFFFF"/>
        </w:rPr>
        <w:t>She did not think he was able to understand the concept of meeting the Judge, or that it would be in his best interests to be joined as a party</w:t>
      </w:r>
      <w:r w:rsidR="009E4ADB">
        <w:rPr>
          <w:color w:val="252526"/>
          <w:shd w:val="clear" w:color="auto" w:fill="FFFFFF"/>
        </w:rPr>
        <w:t xml:space="preserve"> to these </w:t>
      </w:r>
      <w:proofErr w:type="gramStart"/>
      <w:r w:rsidR="009E4ADB">
        <w:rPr>
          <w:color w:val="252526"/>
          <w:shd w:val="clear" w:color="auto" w:fill="FFFFFF"/>
        </w:rPr>
        <w:t>proceedings;</w:t>
      </w:r>
      <w:proofErr w:type="gramEnd"/>
    </w:p>
    <w:p w14:paraId="5FD4A664" w14:textId="77777777" w:rsidR="00B56F52" w:rsidRPr="00B56F52" w:rsidRDefault="00B56F52" w:rsidP="00B56F52">
      <w:pPr>
        <w:pStyle w:val="ListParagraph"/>
        <w:rPr>
          <w:color w:val="252526"/>
          <w:shd w:val="clear" w:color="auto" w:fill="FFFFFF"/>
        </w:rPr>
      </w:pPr>
    </w:p>
    <w:p w14:paraId="6C7501D8" w14:textId="3B1EF709" w:rsidR="00B56F52" w:rsidRDefault="00B56F52" w:rsidP="00A92515">
      <w:pPr>
        <w:pStyle w:val="ListParagraph"/>
        <w:numPr>
          <w:ilvl w:val="1"/>
          <w:numId w:val="6"/>
        </w:numPr>
        <w:spacing w:line="276" w:lineRule="auto"/>
        <w:jc w:val="both"/>
        <w:rPr>
          <w:color w:val="252526"/>
          <w:shd w:val="clear" w:color="auto" w:fill="FFFFFF"/>
        </w:rPr>
      </w:pPr>
      <w:r>
        <w:rPr>
          <w:color w:val="252526"/>
          <w:shd w:val="clear" w:color="auto" w:fill="FFFFFF"/>
        </w:rPr>
        <w:t xml:space="preserve">During their meeting </w:t>
      </w:r>
      <w:r w:rsidR="001A41D5">
        <w:rPr>
          <w:color w:val="252526"/>
          <w:shd w:val="clear" w:color="auto" w:fill="FFFFFF"/>
        </w:rPr>
        <w:t>C</w:t>
      </w:r>
      <w:r>
        <w:rPr>
          <w:color w:val="252526"/>
          <w:shd w:val="clear" w:color="auto" w:fill="FFFFFF"/>
        </w:rPr>
        <w:t xml:space="preserve"> said that he would be happy to remain in </w:t>
      </w:r>
      <w:r w:rsidR="006F5237">
        <w:rPr>
          <w:color w:val="252526"/>
          <w:shd w:val="clear" w:color="auto" w:fill="FFFFFF"/>
        </w:rPr>
        <w:t>City Y</w:t>
      </w:r>
      <w:r>
        <w:rPr>
          <w:color w:val="252526"/>
          <w:shd w:val="clear" w:color="auto" w:fill="FFFFFF"/>
        </w:rPr>
        <w:t xml:space="preserve"> and would be happy to return to Lithuania</w:t>
      </w:r>
      <w:r w:rsidR="00827938">
        <w:rPr>
          <w:color w:val="252526"/>
          <w:shd w:val="clear" w:color="auto" w:fill="FFFFFF"/>
        </w:rPr>
        <w:t xml:space="preserve">. In answer to her question about going back to Lithuania, </w:t>
      </w:r>
      <w:r w:rsidR="001A41D5">
        <w:rPr>
          <w:color w:val="252526"/>
          <w:shd w:val="clear" w:color="auto" w:fill="FFFFFF"/>
        </w:rPr>
        <w:t>C</w:t>
      </w:r>
      <w:r w:rsidR="00827938">
        <w:rPr>
          <w:color w:val="252526"/>
          <w:shd w:val="clear" w:color="auto" w:fill="FFFFFF"/>
        </w:rPr>
        <w:t xml:space="preserve"> said </w:t>
      </w:r>
      <w:r w:rsidR="00827938" w:rsidRPr="00827938">
        <w:rPr>
          <w:i/>
          <w:iCs/>
          <w:color w:val="252526"/>
          <w:shd w:val="clear" w:color="auto" w:fill="FFFFFF"/>
        </w:rPr>
        <w:t>“it would be good”,</w:t>
      </w:r>
      <w:r w:rsidR="00827938">
        <w:rPr>
          <w:color w:val="252526"/>
          <w:shd w:val="clear" w:color="auto" w:fill="FFFFFF"/>
        </w:rPr>
        <w:t xml:space="preserve"> and if the judge said he could stay in </w:t>
      </w:r>
      <w:r w:rsidR="006F5237">
        <w:rPr>
          <w:color w:val="252526"/>
          <w:shd w:val="clear" w:color="auto" w:fill="FFFFFF"/>
        </w:rPr>
        <w:t>City Y</w:t>
      </w:r>
      <w:r w:rsidR="00827938">
        <w:rPr>
          <w:color w:val="252526"/>
          <w:shd w:val="clear" w:color="auto" w:fill="FFFFFF"/>
        </w:rPr>
        <w:t xml:space="preserve">, he said </w:t>
      </w:r>
      <w:r w:rsidR="00827938" w:rsidRPr="00827938">
        <w:rPr>
          <w:i/>
          <w:iCs/>
          <w:color w:val="252526"/>
          <w:shd w:val="clear" w:color="auto" w:fill="FFFFFF"/>
        </w:rPr>
        <w:t xml:space="preserve">“I would be happy”.  </w:t>
      </w:r>
      <w:r w:rsidR="00827938">
        <w:rPr>
          <w:color w:val="252526"/>
          <w:shd w:val="clear" w:color="auto" w:fill="FFFFFF"/>
        </w:rPr>
        <w:t xml:space="preserve">Ms Callaghan was not convinced that he fully understood </w:t>
      </w:r>
      <w:r w:rsidR="00827938">
        <w:rPr>
          <w:color w:val="252526"/>
          <w:shd w:val="clear" w:color="auto" w:fill="FFFFFF"/>
        </w:rPr>
        <w:lastRenderedPageBreak/>
        <w:t>the situation</w:t>
      </w:r>
      <w:r w:rsidR="008C472E">
        <w:rPr>
          <w:color w:val="252526"/>
          <w:shd w:val="clear" w:color="auto" w:fill="FFFFFF"/>
        </w:rPr>
        <w:t xml:space="preserve">. Although </w:t>
      </w:r>
      <w:r w:rsidR="001A41D5">
        <w:rPr>
          <w:color w:val="252526"/>
          <w:shd w:val="clear" w:color="auto" w:fill="FFFFFF"/>
        </w:rPr>
        <w:t>C</w:t>
      </w:r>
      <w:r w:rsidR="008C472E">
        <w:rPr>
          <w:color w:val="252526"/>
          <w:shd w:val="clear" w:color="auto" w:fill="FFFFFF"/>
        </w:rPr>
        <w:t xml:space="preserve"> stated that </w:t>
      </w:r>
      <w:r w:rsidR="008C472E" w:rsidRPr="008C472E">
        <w:rPr>
          <w:i/>
          <w:iCs/>
          <w:color w:val="252526"/>
          <w:shd w:val="clear" w:color="auto" w:fill="FFFFFF"/>
        </w:rPr>
        <w:t>“</w:t>
      </w:r>
      <w:r w:rsidR="006F5237">
        <w:rPr>
          <w:i/>
          <w:iCs/>
          <w:color w:val="252526"/>
          <w:shd w:val="clear" w:color="auto" w:fill="FFFFFF"/>
        </w:rPr>
        <w:t xml:space="preserve">[City </w:t>
      </w:r>
      <w:proofErr w:type="gramStart"/>
      <w:r w:rsidR="006F5237">
        <w:rPr>
          <w:i/>
          <w:iCs/>
          <w:color w:val="252526"/>
          <w:shd w:val="clear" w:color="auto" w:fill="FFFFFF"/>
        </w:rPr>
        <w:t xml:space="preserve">Y] </w:t>
      </w:r>
      <w:r w:rsidR="008C472E" w:rsidRPr="008C472E">
        <w:rPr>
          <w:i/>
          <w:iCs/>
          <w:color w:val="252526"/>
          <w:shd w:val="clear" w:color="auto" w:fill="FFFFFF"/>
        </w:rPr>
        <w:t xml:space="preserve"> is</w:t>
      </w:r>
      <w:proofErr w:type="gramEnd"/>
      <w:r w:rsidR="008C472E" w:rsidRPr="008C472E">
        <w:rPr>
          <w:i/>
          <w:iCs/>
          <w:color w:val="252526"/>
          <w:shd w:val="clear" w:color="auto" w:fill="FFFFFF"/>
        </w:rPr>
        <w:t xml:space="preserve"> my favourite place”</w:t>
      </w:r>
      <w:r w:rsidR="008C472E">
        <w:rPr>
          <w:color w:val="252526"/>
          <w:shd w:val="clear" w:color="auto" w:fill="FFFFFF"/>
        </w:rPr>
        <w:t xml:space="preserve"> he also stated that </w:t>
      </w:r>
      <w:r w:rsidR="008C472E" w:rsidRPr="008C472E">
        <w:rPr>
          <w:i/>
          <w:iCs/>
          <w:color w:val="252526"/>
          <w:shd w:val="clear" w:color="auto" w:fill="FFFFFF"/>
        </w:rPr>
        <w:t xml:space="preserve">“I want my mum to be in </w:t>
      </w:r>
      <w:r w:rsidR="006F5237">
        <w:rPr>
          <w:i/>
          <w:iCs/>
          <w:color w:val="252526"/>
          <w:shd w:val="clear" w:color="auto" w:fill="FFFFFF"/>
        </w:rPr>
        <w:t>[City Y</w:t>
      </w:r>
      <w:proofErr w:type="gramStart"/>
      <w:r w:rsidR="006F5237">
        <w:rPr>
          <w:i/>
          <w:iCs/>
          <w:color w:val="252526"/>
          <w:shd w:val="clear" w:color="auto" w:fill="FFFFFF"/>
        </w:rPr>
        <w:t xml:space="preserve">] </w:t>
      </w:r>
      <w:r w:rsidR="008C472E" w:rsidRPr="008C472E">
        <w:rPr>
          <w:i/>
          <w:iCs/>
          <w:color w:val="252526"/>
          <w:shd w:val="clear" w:color="auto" w:fill="FFFFFF"/>
        </w:rPr>
        <w:t>”</w:t>
      </w:r>
      <w:proofErr w:type="gramEnd"/>
      <w:r w:rsidR="008C472E">
        <w:rPr>
          <w:i/>
          <w:iCs/>
          <w:color w:val="252526"/>
          <w:shd w:val="clear" w:color="auto" w:fill="FFFFFF"/>
        </w:rPr>
        <w:t>;</w:t>
      </w:r>
    </w:p>
    <w:p w14:paraId="4D211ECB" w14:textId="77777777" w:rsidR="00B56F52" w:rsidRPr="00B56F52" w:rsidRDefault="00B56F52" w:rsidP="00B56F52">
      <w:pPr>
        <w:pStyle w:val="ListParagraph"/>
        <w:rPr>
          <w:color w:val="252526"/>
          <w:shd w:val="clear" w:color="auto" w:fill="FFFFFF"/>
        </w:rPr>
      </w:pPr>
    </w:p>
    <w:p w14:paraId="1F8F61AD" w14:textId="7589E3BA" w:rsidR="00B56F52" w:rsidRPr="00B56F52" w:rsidRDefault="001A41D5" w:rsidP="00B56F52">
      <w:pPr>
        <w:pStyle w:val="ListParagraph"/>
        <w:numPr>
          <w:ilvl w:val="1"/>
          <w:numId w:val="6"/>
        </w:numPr>
        <w:spacing w:line="276" w:lineRule="auto"/>
        <w:jc w:val="both"/>
        <w:rPr>
          <w:color w:val="252526"/>
          <w:shd w:val="clear" w:color="auto" w:fill="FFFFFF"/>
        </w:rPr>
      </w:pPr>
      <w:r>
        <w:rPr>
          <w:color w:val="252526"/>
          <w:shd w:val="clear" w:color="auto" w:fill="FFFFFF"/>
        </w:rPr>
        <w:t>C</w:t>
      </w:r>
      <w:r w:rsidR="00B56F52">
        <w:rPr>
          <w:color w:val="252526"/>
          <w:shd w:val="clear" w:color="auto" w:fill="FFFFFF"/>
        </w:rPr>
        <w:t xml:space="preserve"> did not raise any concern relating to his mother or father, and at one point stated he wanted to live with </w:t>
      </w:r>
      <w:proofErr w:type="gramStart"/>
      <w:r w:rsidR="00B56F52">
        <w:rPr>
          <w:color w:val="252526"/>
          <w:shd w:val="clear" w:color="auto" w:fill="FFFFFF"/>
        </w:rPr>
        <w:t>both of them</w:t>
      </w:r>
      <w:proofErr w:type="gramEnd"/>
      <w:r w:rsidR="00827938">
        <w:rPr>
          <w:color w:val="252526"/>
          <w:shd w:val="clear" w:color="auto" w:fill="FFFFFF"/>
        </w:rPr>
        <w:t xml:space="preserve">. When asked about his mother he </w:t>
      </w:r>
      <w:proofErr w:type="gramStart"/>
      <w:r w:rsidR="00827938">
        <w:rPr>
          <w:color w:val="252526"/>
          <w:shd w:val="clear" w:color="auto" w:fill="FFFFFF"/>
        </w:rPr>
        <w:t>said</w:t>
      </w:r>
      <w:proofErr w:type="gramEnd"/>
      <w:r w:rsidR="00827938">
        <w:rPr>
          <w:color w:val="252526"/>
          <w:shd w:val="clear" w:color="auto" w:fill="FFFFFF"/>
        </w:rPr>
        <w:t xml:space="preserve"> </w:t>
      </w:r>
      <w:r w:rsidR="00827938" w:rsidRPr="00827938">
        <w:rPr>
          <w:i/>
          <w:iCs/>
          <w:color w:val="252526"/>
          <w:shd w:val="clear" w:color="auto" w:fill="FFFFFF"/>
        </w:rPr>
        <w:t>“mum gives me hugs”.</w:t>
      </w:r>
      <w:r w:rsidR="00827938">
        <w:rPr>
          <w:color w:val="252526"/>
          <w:shd w:val="clear" w:color="auto" w:fill="FFFFFF"/>
        </w:rPr>
        <w:t xml:space="preserve"> When asked if his father gave him </w:t>
      </w:r>
      <w:proofErr w:type="gramStart"/>
      <w:r w:rsidR="00827938">
        <w:rPr>
          <w:color w:val="252526"/>
          <w:shd w:val="clear" w:color="auto" w:fill="FFFFFF"/>
        </w:rPr>
        <w:t>hugs</w:t>
      </w:r>
      <w:proofErr w:type="gramEnd"/>
      <w:r w:rsidR="00827938">
        <w:rPr>
          <w:color w:val="252526"/>
          <w:shd w:val="clear" w:color="auto" w:fill="FFFFFF"/>
        </w:rPr>
        <w:t xml:space="preserve"> he said “</w:t>
      </w:r>
      <w:r w:rsidR="00827938" w:rsidRPr="00827938">
        <w:rPr>
          <w:i/>
          <w:iCs/>
          <w:color w:val="252526"/>
          <w:shd w:val="clear" w:color="auto" w:fill="FFFFFF"/>
        </w:rPr>
        <w:t>no dad doesn’t and mum does not get cross. I wou</w:t>
      </w:r>
      <w:r w:rsidR="009E4ADB">
        <w:rPr>
          <w:i/>
          <w:iCs/>
          <w:color w:val="252526"/>
          <w:shd w:val="clear" w:color="auto" w:fill="FFFFFF"/>
        </w:rPr>
        <w:t>l</w:t>
      </w:r>
      <w:r w:rsidR="00827938" w:rsidRPr="00827938">
        <w:rPr>
          <w:i/>
          <w:iCs/>
          <w:color w:val="252526"/>
          <w:shd w:val="clear" w:color="auto" w:fill="FFFFFF"/>
        </w:rPr>
        <w:t>d like to be with mum and dad</w:t>
      </w:r>
      <w:proofErr w:type="gramStart"/>
      <w:r w:rsidR="00827938" w:rsidRPr="00827938">
        <w:rPr>
          <w:i/>
          <w:iCs/>
          <w:color w:val="252526"/>
          <w:shd w:val="clear" w:color="auto" w:fill="FFFFFF"/>
        </w:rPr>
        <w:t>”</w:t>
      </w:r>
      <w:r w:rsidR="00827938">
        <w:rPr>
          <w:i/>
          <w:iCs/>
          <w:color w:val="252526"/>
          <w:shd w:val="clear" w:color="auto" w:fill="FFFFFF"/>
        </w:rPr>
        <w:t>;</w:t>
      </w:r>
      <w:proofErr w:type="gramEnd"/>
    </w:p>
    <w:p w14:paraId="7FDCAF44" w14:textId="77777777" w:rsidR="00B56F52" w:rsidRPr="00B56F52" w:rsidRDefault="00B56F52" w:rsidP="00B56F52">
      <w:pPr>
        <w:pStyle w:val="ListParagraph"/>
        <w:rPr>
          <w:color w:val="252526"/>
          <w:shd w:val="clear" w:color="auto" w:fill="FFFFFF"/>
        </w:rPr>
      </w:pPr>
    </w:p>
    <w:p w14:paraId="2CA0E216" w14:textId="20C53CDA" w:rsidR="00827938" w:rsidRPr="00827938" w:rsidRDefault="00B56F52" w:rsidP="00827938">
      <w:pPr>
        <w:pStyle w:val="ListParagraph"/>
        <w:numPr>
          <w:ilvl w:val="1"/>
          <w:numId w:val="6"/>
        </w:numPr>
        <w:spacing w:line="276" w:lineRule="auto"/>
        <w:jc w:val="both"/>
        <w:rPr>
          <w:color w:val="252526"/>
          <w:shd w:val="clear" w:color="auto" w:fill="FFFFFF"/>
        </w:rPr>
      </w:pPr>
      <w:r>
        <w:rPr>
          <w:color w:val="252526"/>
          <w:shd w:val="clear" w:color="auto" w:fill="FFFFFF"/>
        </w:rPr>
        <w:t xml:space="preserve">In her view, if </w:t>
      </w:r>
      <w:r w:rsidR="001A41D5">
        <w:rPr>
          <w:color w:val="252526"/>
          <w:shd w:val="clear" w:color="auto" w:fill="FFFFFF"/>
        </w:rPr>
        <w:t>C</w:t>
      </w:r>
      <w:r>
        <w:rPr>
          <w:color w:val="252526"/>
          <w:shd w:val="clear" w:color="auto" w:fill="FFFFFF"/>
        </w:rPr>
        <w:t xml:space="preserve"> were returned to Lithuania, the Family Court there would be best placed to resolve the dispute between his parents about which parent he should live with</w:t>
      </w:r>
      <w:r w:rsidR="00827938">
        <w:rPr>
          <w:color w:val="252526"/>
          <w:shd w:val="clear" w:color="auto" w:fill="FFFFFF"/>
        </w:rPr>
        <w:t xml:space="preserve">. </w:t>
      </w:r>
      <w:r w:rsidR="00827938" w:rsidRPr="00827938">
        <w:rPr>
          <w:color w:val="252526"/>
          <w:shd w:val="clear" w:color="auto" w:fill="FFFFFF"/>
        </w:rPr>
        <w:t xml:space="preserve">She recommended that </w:t>
      </w:r>
      <w:r w:rsidR="009E4ADB">
        <w:rPr>
          <w:color w:val="252526"/>
          <w:shd w:val="clear" w:color="auto" w:fill="FFFFFF"/>
        </w:rPr>
        <w:t xml:space="preserve">Lithuanian </w:t>
      </w:r>
      <w:r w:rsidR="00827938" w:rsidRPr="00827938">
        <w:rPr>
          <w:color w:val="252526"/>
          <w:shd w:val="clear" w:color="auto" w:fill="FFFFFF"/>
        </w:rPr>
        <w:t xml:space="preserve">Children’s Services should be notified if </w:t>
      </w:r>
      <w:r w:rsidR="001A41D5">
        <w:rPr>
          <w:color w:val="252526"/>
          <w:shd w:val="clear" w:color="auto" w:fill="FFFFFF"/>
        </w:rPr>
        <w:t>C</w:t>
      </w:r>
      <w:r w:rsidR="00827938" w:rsidRPr="00827938">
        <w:rPr>
          <w:color w:val="252526"/>
          <w:shd w:val="clear" w:color="auto" w:fill="FFFFFF"/>
        </w:rPr>
        <w:t xml:space="preserve"> was to be returned to Lithuania, and the Lithuanian court proceedings should be restored at the earliest </w:t>
      </w:r>
      <w:proofErr w:type="gramStart"/>
      <w:r w:rsidR="00827938" w:rsidRPr="00827938">
        <w:rPr>
          <w:color w:val="252526"/>
          <w:shd w:val="clear" w:color="auto" w:fill="FFFFFF"/>
        </w:rPr>
        <w:t>opportunity;</w:t>
      </w:r>
      <w:proofErr w:type="gramEnd"/>
    </w:p>
    <w:p w14:paraId="4044FD5C" w14:textId="77777777" w:rsidR="00827938" w:rsidRPr="00827938" w:rsidRDefault="00827938" w:rsidP="00827938">
      <w:pPr>
        <w:pStyle w:val="ListParagraph"/>
        <w:rPr>
          <w:color w:val="252526"/>
          <w:shd w:val="clear" w:color="auto" w:fill="FFFFFF"/>
        </w:rPr>
      </w:pPr>
    </w:p>
    <w:p w14:paraId="6DD284FE" w14:textId="35F4C81D" w:rsidR="00827938" w:rsidRDefault="00827938" w:rsidP="00A92515">
      <w:pPr>
        <w:pStyle w:val="ListParagraph"/>
        <w:numPr>
          <w:ilvl w:val="1"/>
          <w:numId w:val="6"/>
        </w:numPr>
        <w:spacing w:line="276" w:lineRule="auto"/>
        <w:jc w:val="both"/>
        <w:rPr>
          <w:color w:val="252526"/>
          <w:shd w:val="clear" w:color="auto" w:fill="FFFFFF"/>
        </w:rPr>
      </w:pPr>
      <w:r>
        <w:rPr>
          <w:color w:val="252526"/>
          <w:shd w:val="clear" w:color="auto" w:fill="FFFFFF"/>
        </w:rPr>
        <w:t xml:space="preserve">She noted that the mother had agreed to all protective measures proposed by the </w:t>
      </w:r>
      <w:proofErr w:type="gramStart"/>
      <w:r>
        <w:rPr>
          <w:color w:val="252526"/>
          <w:shd w:val="clear" w:color="auto" w:fill="FFFFFF"/>
        </w:rPr>
        <w:t>father, and</w:t>
      </w:r>
      <w:proofErr w:type="gramEnd"/>
      <w:r>
        <w:rPr>
          <w:color w:val="252526"/>
          <w:shd w:val="clear" w:color="auto" w:fill="FFFFFF"/>
        </w:rPr>
        <w:t xml:space="preserve"> did not consider that any other protective measures were necessary. This was confirmed in her oral evidence.</w:t>
      </w:r>
    </w:p>
    <w:p w14:paraId="2ECD6339" w14:textId="77777777" w:rsidR="00D43148" w:rsidRPr="00D43148" w:rsidRDefault="00D43148" w:rsidP="00D43148">
      <w:pPr>
        <w:pStyle w:val="ListParagraph"/>
        <w:rPr>
          <w:color w:val="252526"/>
          <w:shd w:val="clear" w:color="auto" w:fill="FFFFFF"/>
        </w:rPr>
      </w:pPr>
    </w:p>
    <w:p w14:paraId="0C9442A5" w14:textId="57C01674" w:rsidR="00D43148" w:rsidRDefault="00D43148" w:rsidP="00D43148">
      <w:pPr>
        <w:pStyle w:val="ListParagraph"/>
        <w:numPr>
          <w:ilvl w:val="0"/>
          <w:numId w:val="6"/>
        </w:numPr>
        <w:spacing w:line="276" w:lineRule="auto"/>
        <w:jc w:val="both"/>
        <w:rPr>
          <w:color w:val="252526"/>
          <w:shd w:val="clear" w:color="auto" w:fill="FFFFFF"/>
        </w:rPr>
      </w:pPr>
      <w:r>
        <w:rPr>
          <w:color w:val="252526"/>
          <w:shd w:val="clear" w:color="auto" w:fill="FFFFFF"/>
        </w:rPr>
        <w:t xml:space="preserve">The </w:t>
      </w:r>
      <w:r w:rsidR="003E4B68">
        <w:rPr>
          <w:color w:val="252526"/>
          <w:shd w:val="clear" w:color="auto" w:fill="FFFFFF"/>
        </w:rPr>
        <w:t>three brief</w:t>
      </w:r>
      <w:r>
        <w:rPr>
          <w:color w:val="252526"/>
          <w:shd w:val="clear" w:color="auto" w:fill="FFFFFF"/>
        </w:rPr>
        <w:t xml:space="preserve"> questions asked by the father’s Counsel focussed on the specific questions Ms Callaghan had asked </w:t>
      </w:r>
      <w:r w:rsidR="001A41D5">
        <w:rPr>
          <w:color w:val="252526"/>
          <w:shd w:val="clear" w:color="auto" w:fill="FFFFFF"/>
        </w:rPr>
        <w:t>C</w:t>
      </w:r>
      <w:r>
        <w:rPr>
          <w:color w:val="252526"/>
          <w:shd w:val="clear" w:color="auto" w:fill="FFFFFF"/>
        </w:rPr>
        <w:t xml:space="preserve"> about his parents and his wishes, and </w:t>
      </w:r>
      <w:r w:rsidR="001A41D5">
        <w:rPr>
          <w:color w:val="252526"/>
          <w:shd w:val="clear" w:color="auto" w:fill="FFFFFF"/>
        </w:rPr>
        <w:t>C</w:t>
      </w:r>
      <w:r>
        <w:rPr>
          <w:color w:val="252526"/>
          <w:shd w:val="clear" w:color="auto" w:fill="FFFFFF"/>
        </w:rPr>
        <w:t>’</w:t>
      </w:r>
      <w:r w:rsidR="001A41D5">
        <w:rPr>
          <w:color w:val="252526"/>
          <w:shd w:val="clear" w:color="auto" w:fill="FFFFFF"/>
        </w:rPr>
        <w:t>s</w:t>
      </w:r>
      <w:r>
        <w:rPr>
          <w:color w:val="252526"/>
          <w:shd w:val="clear" w:color="auto" w:fill="FFFFFF"/>
        </w:rPr>
        <w:t xml:space="preserve"> answers, but in my view did not progress the case, and the contents of the report were confirmed by Ms Callaghan.</w:t>
      </w:r>
    </w:p>
    <w:p w14:paraId="770CAFF5" w14:textId="77777777" w:rsidR="004D55E2" w:rsidRPr="002B3339" w:rsidRDefault="004D55E2" w:rsidP="002B3339">
      <w:pPr>
        <w:spacing w:line="276" w:lineRule="auto"/>
        <w:rPr>
          <w:color w:val="252526"/>
          <w:shd w:val="clear" w:color="auto" w:fill="FFFFFF"/>
        </w:rPr>
      </w:pPr>
    </w:p>
    <w:p w14:paraId="4F0D0729" w14:textId="2E52F52D" w:rsidR="00E12373" w:rsidRPr="00D100A6" w:rsidRDefault="00A27B9E" w:rsidP="00D100A6">
      <w:pPr>
        <w:spacing w:line="276" w:lineRule="auto"/>
        <w:jc w:val="both"/>
        <w:rPr>
          <w:b/>
          <w:bCs/>
          <w:color w:val="252526"/>
          <w:u w:val="single"/>
          <w:shd w:val="clear" w:color="auto" w:fill="FFFFFF"/>
        </w:rPr>
      </w:pPr>
      <w:r>
        <w:rPr>
          <w:b/>
          <w:bCs/>
          <w:color w:val="252526"/>
          <w:u w:val="single"/>
          <w:shd w:val="clear" w:color="auto" w:fill="FFFFFF"/>
        </w:rPr>
        <w:t>Art 13(</w:t>
      </w:r>
      <w:r w:rsidR="00E64CB8">
        <w:rPr>
          <w:b/>
          <w:bCs/>
          <w:color w:val="252526"/>
          <w:u w:val="single"/>
          <w:shd w:val="clear" w:color="auto" w:fill="FFFFFF"/>
        </w:rPr>
        <w:t>b</w:t>
      </w:r>
      <w:r>
        <w:rPr>
          <w:b/>
          <w:bCs/>
          <w:color w:val="252526"/>
          <w:u w:val="single"/>
          <w:shd w:val="clear" w:color="auto" w:fill="FFFFFF"/>
        </w:rPr>
        <w:t xml:space="preserve">) </w:t>
      </w:r>
      <w:r w:rsidR="00D100A6" w:rsidRPr="00D100A6">
        <w:rPr>
          <w:b/>
          <w:bCs/>
          <w:color w:val="252526"/>
          <w:u w:val="single"/>
          <w:shd w:val="clear" w:color="auto" w:fill="FFFFFF"/>
        </w:rPr>
        <w:t xml:space="preserve">Grave Risk – </w:t>
      </w:r>
      <w:r w:rsidR="006F0C8D">
        <w:rPr>
          <w:b/>
          <w:bCs/>
          <w:color w:val="252526"/>
          <w:u w:val="single"/>
          <w:shd w:val="clear" w:color="auto" w:fill="FFFFFF"/>
        </w:rPr>
        <w:t>discussion and conclusions</w:t>
      </w:r>
    </w:p>
    <w:p w14:paraId="36BC1F7E" w14:textId="73F7B7C2" w:rsidR="004D560D" w:rsidRDefault="00E12373" w:rsidP="00D100A6">
      <w:pPr>
        <w:pStyle w:val="ListParagraph"/>
        <w:numPr>
          <w:ilvl w:val="0"/>
          <w:numId w:val="6"/>
        </w:numPr>
        <w:spacing w:line="276" w:lineRule="auto"/>
        <w:jc w:val="both"/>
        <w:rPr>
          <w:color w:val="252526"/>
          <w:shd w:val="clear" w:color="auto" w:fill="FFFFFF"/>
        </w:rPr>
      </w:pPr>
      <w:r>
        <w:rPr>
          <w:color w:val="252526"/>
          <w:shd w:val="clear" w:color="auto" w:fill="FFFFFF"/>
        </w:rPr>
        <w:t xml:space="preserve">The father relies on two “strands” in seeking to establish the Article 13(b) exception. I will consider the evidence relating to each </w:t>
      </w:r>
      <w:proofErr w:type="gramStart"/>
      <w:r>
        <w:rPr>
          <w:color w:val="252526"/>
          <w:shd w:val="clear" w:color="auto" w:fill="FFFFFF"/>
        </w:rPr>
        <w:t xml:space="preserve">strand, </w:t>
      </w:r>
      <w:r w:rsidR="00AD665D">
        <w:rPr>
          <w:color w:val="252526"/>
          <w:shd w:val="clear" w:color="auto" w:fill="FFFFFF"/>
        </w:rPr>
        <w:t>and</w:t>
      </w:r>
      <w:proofErr w:type="gramEnd"/>
      <w:r>
        <w:rPr>
          <w:color w:val="252526"/>
          <w:shd w:val="clear" w:color="auto" w:fill="FFFFFF"/>
        </w:rPr>
        <w:t xml:space="preserve"> then consider holistically whether the “grave risk” required by Article 13(b) has been established.</w:t>
      </w:r>
    </w:p>
    <w:p w14:paraId="062C2F1A" w14:textId="77777777" w:rsidR="002B1353" w:rsidRDefault="002B1353" w:rsidP="002B1353">
      <w:pPr>
        <w:pStyle w:val="ListParagraph"/>
        <w:spacing w:line="276" w:lineRule="auto"/>
        <w:ind w:left="360"/>
        <w:jc w:val="both"/>
        <w:rPr>
          <w:color w:val="252526"/>
          <w:shd w:val="clear" w:color="auto" w:fill="FFFFFF"/>
        </w:rPr>
      </w:pPr>
    </w:p>
    <w:p w14:paraId="0C004133" w14:textId="049E5D0E" w:rsidR="002B1353" w:rsidRDefault="002B1353" w:rsidP="00D100A6">
      <w:pPr>
        <w:pStyle w:val="ListParagraph"/>
        <w:numPr>
          <w:ilvl w:val="0"/>
          <w:numId w:val="6"/>
        </w:numPr>
        <w:spacing w:line="276" w:lineRule="auto"/>
        <w:jc w:val="both"/>
        <w:rPr>
          <w:color w:val="252526"/>
          <w:shd w:val="clear" w:color="auto" w:fill="FFFFFF"/>
        </w:rPr>
      </w:pPr>
      <w:r>
        <w:rPr>
          <w:color w:val="252526"/>
          <w:shd w:val="clear" w:color="auto" w:fill="FFFFFF"/>
        </w:rPr>
        <w:t xml:space="preserve">I bear in mind that the evidence I have in these summary proceedings is partial, that I have not heard oral evidence from either party, </w:t>
      </w:r>
      <w:proofErr w:type="gramStart"/>
      <w:r>
        <w:rPr>
          <w:color w:val="252526"/>
          <w:shd w:val="clear" w:color="auto" w:fill="FFFFFF"/>
        </w:rPr>
        <w:t>and</w:t>
      </w:r>
      <w:proofErr w:type="gramEnd"/>
      <w:r>
        <w:rPr>
          <w:color w:val="252526"/>
          <w:shd w:val="clear" w:color="auto" w:fill="FFFFFF"/>
        </w:rPr>
        <w:t xml:space="preserve"> that I </w:t>
      </w:r>
      <w:proofErr w:type="gramStart"/>
      <w:r>
        <w:rPr>
          <w:color w:val="252526"/>
          <w:shd w:val="clear" w:color="auto" w:fill="FFFFFF"/>
        </w:rPr>
        <w:t>am not in a position to</w:t>
      </w:r>
      <w:proofErr w:type="gramEnd"/>
      <w:r>
        <w:rPr>
          <w:color w:val="252526"/>
          <w:shd w:val="clear" w:color="auto" w:fill="FFFFFF"/>
        </w:rPr>
        <w:t xml:space="preserve"> resolve any disputed issues of fact.</w:t>
      </w:r>
    </w:p>
    <w:p w14:paraId="505355CC" w14:textId="77777777" w:rsidR="00AD665D" w:rsidRDefault="00AD665D" w:rsidP="00AD665D">
      <w:pPr>
        <w:pStyle w:val="ListParagraph"/>
        <w:spacing w:line="276" w:lineRule="auto"/>
        <w:ind w:left="360"/>
        <w:jc w:val="both"/>
        <w:rPr>
          <w:color w:val="252526"/>
          <w:shd w:val="clear" w:color="auto" w:fill="FFFFFF"/>
        </w:rPr>
      </w:pPr>
    </w:p>
    <w:p w14:paraId="2F01EF34" w14:textId="0E2C999C" w:rsidR="00E12373" w:rsidRPr="002B1353" w:rsidRDefault="002B1353" w:rsidP="00AD665D">
      <w:pPr>
        <w:pStyle w:val="ListParagraph"/>
        <w:numPr>
          <w:ilvl w:val="0"/>
          <w:numId w:val="17"/>
        </w:numPr>
        <w:spacing w:line="276" w:lineRule="auto"/>
        <w:jc w:val="both"/>
        <w:rPr>
          <w:b/>
          <w:bCs/>
          <w:color w:val="252526"/>
          <w:shd w:val="clear" w:color="auto" w:fill="FFFFFF"/>
        </w:rPr>
      </w:pPr>
      <w:r w:rsidRPr="002B1353">
        <w:rPr>
          <w:b/>
          <w:bCs/>
          <w:color w:val="252526"/>
          <w:shd w:val="clear" w:color="auto" w:fill="FFFFFF"/>
        </w:rPr>
        <w:t>The mother’s alcohol use and mental health</w:t>
      </w:r>
    </w:p>
    <w:p w14:paraId="362A2190" w14:textId="188E4328" w:rsidR="00F46E5E" w:rsidRDefault="00E12373" w:rsidP="00035605">
      <w:pPr>
        <w:pStyle w:val="ListParagraph"/>
        <w:numPr>
          <w:ilvl w:val="0"/>
          <w:numId w:val="6"/>
        </w:numPr>
        <w:spacing w:line="276" w:lineRule="auto"/>
        <w:jc w:val="both"/>
        <w:rPr>
          <w:color w:val="252526"/>
          <w:shd w:val="clear" w:color="auto" w:fill="FFFFFF"/>
        </w:rPr>
      </w:pPr>
      <w:r>
        <w:rPr>
          <w:color w:val="252526"/>
          <w:shd w:val="clear" w:color="auto" w:fill="FFFFFF"/>
        </w:rPr>
        <w:t xml:space="preserve">The </w:t>
      </w:r>
      <w:r w:rsidR="00CB12AF">
        <w:rPr>
          <w:color w:val="252526"/>
          <w:shd w:val="clear" w:color="auto" w:fill="FFFFFF"/>
        </w:rPr>
        <w:t xml:space="preserve">father relies </w:t>
      </w:r>
      <w:proofErr w:type="gramStart"/>
      <w:r w:rsidR="00CB12AF">
        <w:rPr>
          <w:color w:val="252526"/>
          <w:shd w:val="clear" w:color="auto" w:fill="FFFFFF"/>
        </w:rPr>
        <w:t>in particular on</w:t>
      </w:r>
      <w:proofErr w:type="gramEnd"/>
      <w:r w:rsidR="00CB12AF">
        <w:rPr>
          <w:color w:val="252526"/>
          <w:shd w:val="clear" w:color="auto" w:fill="FFFFFF"/>
        </w:rPr>
        <w:t xml:space="preserve"> </w:t>
      </w:r>
      <w:r w:rsidR="00927C74">
        <w:rPr>
          <w:color w:val="252526"/>
          <w:shd w:val="clear" w:color="auto" w:fill="FFFFFF"/>
        </w:rPr>
        <w:t>four</w:t>
      </w:r>
      <w:r w:rsidR="00CB12AF">
        <w:rPr>
          <w:color w:val="252526"/>
          <w:shd w:val="clear" w:color="auto" w:fill="FFFFFF"/>
        </w:rPr>
        <w:t xml:space="preserve"> incidents </w:t>
      </w:r>
      <w:r w:rsidR="003E4B68">
        <w:rPr>
          <w:color w:val="252526"/>
          <w:shd w:val="clear" w:color="auto" w:fill="FFFFFF"/>
        </w:rPr>
        <w:t>in March and April 2024, which are dealt with in the Lithuanian Children’s Services and Police disclosure:</w:t>
      </w:r>
    </w:p>
    <w:p w14:paraId="3818F461" w14:textId="77777777" w:rsidR="003E4B68" w:rsidRDefault="003E4B68" w:rsidP="003E4B68">
      <w:pPr>
        <w:pStyle w:val="ListParagraph"/>
        <w:spacing w:line="276" w:lineRule="auto"/>
        <w:ind w:left="360"/>
        <w:jc w:val="both"/>
        <w:rPr>
          <w:color w:val="252526"/>
          <w:shd w:val="clear" w:color="auto" w:fill="FFFFFF"/>
        </w:rPr>
      </w:pPr>
    </w:p>
    <w:p w14:paraId="7C6F04DD" w14:textId="3EFDD6CA" w:rsidR="003E4B68" w:rsidRDefault="003E4B68" w:rsidP="003E4B68">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3E4B68">
        <w:rPr>
          <w:b/>
          <w:bCs/>
          <w:color w:val="252526"/>
          <w:shd w:val="clear" w:color="auto" w:fill="FFFFFF"/>
        </w:rPr>
        <w:t>6.3.24</w:t>
      </w:r>
      <w:r>
        <w:rPr>
          <w:color w:val="252526"/>
          <w:shd w:val="clear" w:color="auto" w:fill="FFFFFF"/>
        </w:rPr>
        <w:t xml:space="preserve"> at 17:52, the father reported the mother to the police for consuming alcohol in </w:t>
      </w:r>
      <w:r w:rsidR="00927C74">
        <w:rPr>
          <w:color w:val="252526"/>
          <w:shd w:val="clear" w:color="auto" w:fill="FFFFFF"/>
        </w:rPr>
        <w:t>her</w:t>
      </w:r>
      <w:r>
        <w:rPr>
          <w:color w:val="252526"/>
          <w:shd w:val="clear" w:color="auto" w:fill="FFFFFF"/>
        </w:rPr>
        <w:t xml:space="preserve"> home in the presence of her mother and </w:t>
      </w:r>
      <w:r w:rsidR="000C6A79">
        <w:rPr>
          <w:color w:val="252526"/>
          <w:shd w:val="clear" w:color="auto" w:fill="FFFFFF"/>
        </w:rPr>
        <w:t>D</w:t>
      </w:r>
      <w:r>
        <w:rPr>
          <w:color w:val="252526"/>
          <w:shd w:val="clear" w:color="auto" w:fill="FFFFFF"/>
        </w:rPr>
        <w:t xml:space="preserve"> (not </w:t>
      </w:r>
      <w:r w:rsidR="000C6A79">
        <w:rPr>
          <w:color w:val="252526"/>
          <w:shd w:val="clear" w:color="auto" w:fill="FFFFFF"/>
        </w:rPr>
        <w:t>C</w:t>
      </w:r>
      <w:r>
        <w:rPr>
          <w:color w:val="252526"/>
          <w:shd w:val="clear" w:color="auto" w:fill="FFFFFF"/>
        </w:rPr>
        <w:t>). He told them that emergency medical assistance was not required. The police attended the property and found the mother under the influence of alcohol, and her own mother also</w:t>
      </w:r>
      <w:r w:rsidR="00927C74">
        <w:rPr>
          <w:color w:val="252526"/>
          <w:shd w:val="clear" w:color="auto" w:fill="FFFFFF"/>
        </w:rPr>
        <w:t xml:space="preserve"> under the influence of alcohol</w:t>
      </w:r>
      <w:r>
        <w:rPr>
          <w:color w:val="252526"/>
          <w:shd w:val="clear" w:color="auto" w:fill="FFFFFF"/>
        </w:rPr>
        <w:t xml:space="preserve">. </w:t>
      </w:r>
      <w:r w:rsidR="000C6A79">
        <w:rPr>
          <w:color w:val="252526"/>
          <w:shd w:val="clear" w:color="auto" w:fill="FFFFFF"/>
        </w:rPr>
        <w:t>D</w:t>
      </w:r>
      <w:r>
        <w:rPr>
          <w:color w:val="252526"/>
          <w:shd w:val="clear" w:color="auto" w:fill="FFFFFF"/>
        </w:rPr>
        <w:t xml:space="preserve"> was placed in the care of the mother’s </w:t>
      </w:r>
      <w:proofErr w:type="gramStart"/>
      <w:r>
        <w:rPr>
          <w:color w:val="252526"/>
          <w:shd w:val="clear" w:color="auto" w:fill="FFFFFF"/>
        </w:rPr>
        <w:t>friend;</w:t>
      </w:r>
      <w:proofErr w:type="gramEnd"/>
    </w:p>
    <w:p w14:paraId="14AF008C" w14:textId="6554B923" w:rsidR="003E4B68" w:rsidRDefault="003E4B68" w:rsidP="003E4B68">
      <w:pPr>
        <w:pStyle w:val="ListParagraph"/>
        <w:spacing w:line="276" w:lineRule="auto"/>
        <w:ind w:left="792"/>
        <w:jc w:val="both"/>
        <w:rPr>
          <w:color w:val="252526"/>
          <w:shd w:val="clear" w:color="auto" w:fill="FFFFFF"/>
        </w:rPr>
      </w:pPr>
    </w:p>
    <w:p w14:paraId="755CA024" w14:textId="50C2D10E" w:rsidR="003E4B68" w:rsidRDefault="003E4B68" w:rsidP="003E4B68">
      <w:pPr>
        <w:pStyle w:val="ListParagraph"/>
        <w:numPr>
          <w:ilvl w:val="1"/>
          <w:numId w:val="6"/>
        </w:numPr>
        <w:spacing w:line="276" w:lineRule="auto"/>
        <w:jc w:val="both"/>
        <w:rPr>
          <w:color w:val="252526"/>
          <w:shd w:val="clear" w:color="auto" w:fill="FFFFFF"/>
        </w:rPr>
      </w:pPr>
      <w:r>
        <w:rPr>
          <w:color w:val="252526"/>
          <w:shd w:val="clear" w:color="auto" w:fill="FFFFFF"/>
        </w:rPr>
        <w:lastRenderedPageBreak/>
        <w:t xml:space="preserve">On </w:t>
      </w:r>
      <w:r w:rsidRPr="003E4B68">
        <w:rPr>
          <w:b/>
          <w:bCs/>
          <w:color w:val="252526"/>
          <w:shd w:val="clear" w:color="auto" w:fill="FFFFFF"/>
        </w:rPr>
        <w:t>13.4.24</w:t>
      </w:r>
      <w:r>
        <w:rPr>
          <w:color w:val="252526"/>
          <w:shd w:val="clear" w:color="auto" w:fill="FFFFFF"/>
        </w:rPr>
        <w:t xml:space="preserve"> at 11:01, the father reported the mother to the police for being under the influence of alcohol. The police attended and carried out a domestic violence risk </w:t>
      </w:r>
      <w:proofErr w:type="gramStart"/>
      <w:r>
        <w:rPr>
          <w:color w:val="252526"/>
          <w:shd w:val="clear" w:color="auto" w:fill="FFFFFF"/>
        </w:rPr>
        <w:t>assessment</w:t>
      </w:r>
      <w:proofErr w:type="gramEnd"/>
      <w:r>
        <w:rPr>
          <w:color w:val="252526"/>
          <w:shd w:val="clear" w:color="auto" w:fill="FFFFFF"/>
        </w:rPr>
        <w:t xml:space="preserve"> but no restraining order was </w:t>
      </w:r>
      <w:proofErr w:type="gramStart"/>
      <w:r>
        <w:rPr>
          <w:color w:val="252526"/>
          <w:shd w:val="clear" w:color="auto" w:fill="FFFFFF"/>
        </w:rPr>
        <w:t>issued;</w:t>
      </w:r>
      <w:proofErr w:type="gramEnd"/>
    </w:p>
    <w:p w14:paraId="621E0A05" w14:textId="77777777" w:rsidR="003E4B68" w:rsidRPr="003E4B68" w:rsidRDefault="003E4B68" w:rsidP="003E4B68">
      <w:pPr>
        <w:pStyle w:val="ListParagraph"/>
        <w:rPr>
          <w:color w:val="252526"/>
          <w:shd w:val="clear" w:color="auto" w:fill="FFFFFF"/>
        </w:rPr>
      </w:pPr>
    </w:p>
    <w:p w14:paraId="205B1AC0" w14:textId="15787BBA" w:rsidR="003E4B68" w:rsidRDefault="003E4B68" w:rsidP="003E4B68">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3E4B68">
        <w:rPr>
          <w:b/>
          <w:bCs/>
          <w:color w:val="252526"/>
          <w:shd w:val="clear" w:color="auto" w:fill="FFFFFF"/>
        </w:rPr>
        <w:t>29.4.24</w:t>
      </w:r>
      <w:r>
        <w:rPr>
          <w:color w:val="252526"/>
          <w:shd w:val="clear" w:color="auto" w:fill="FFFFFF"/>
        </w:rPr>
        <w:t xml:space="preserve"> at 18:25, the father reported the mother to the police, stating that she had attempted suicide. The police attended and found the mother under the influence of alcohol, and admitting to having suicidal thoughts. Emergency medical services were called, and the mother was taken to the Psychiatric Clinic at </w:t>
      </w:r>
      <w:r w:rsidR="000C6A79">
        <w:rPr>
          <w:color w:val="252526"/>
          <w:shd w:val="clear" w:color="auto" w:fill="FFFFFF"/>
        </w:rPr>
        <w:t>the</w:t>
      </w:r>
      <w:r>
        <w:rPr>
          <w:color w:val="252526"/>
          <w:shd w:val="clear" w:color="auto" w:fill="FFFFFF"/>
        </w:rPr>
        <w:t xml:space="preserve"> </w:t>
      </w:r>
      <w:proofErr w:type="gramStart"/>
      <w:r>
        <w:rPr>
          <w:color w:val="252526"/>
          <w:shd w:val="clear" w:color="auto" w:fill="FFFFFF"/>
        </w:rPr>
        <w:t>Hospital;</w:t>
      </w:r>
      <w:proofErr w:type="gramEnd"/>
    </w:p>
    <w:p w14:paraId="67501AA9" w14:textId="77777777" w:rsidR="003E4B68" w:rsidRPr="003E4B68" w:rsidRDefault="003E4B68" w:rsidP="003E4B68">
      <w:pPr>
        <w:pStyle w:val="ListParagraph"/>
        <w:rPr>
          <w:color w:val="252526"/>
          <w:shd w:val="clear" w:color="auto" w:fill="FFFFFF"/>
        </w:rPr>
      </w:pPr>
    </w:p>
    <w:p w14:paraId="7D23F3E2" w14:textId="1B8B4318" w:rsidR="003E4B68" w:rsidRDefault="003E4B68" w:rsidP="003E4B68">
      <w:pPr>
        <w:pStyle w:val="ListParagraph"/>
        <w:numPr>
          <w:ilvl w:val="1"/>
          <w:numId w:val="6"/>
        </w:numPr>
        <w:spacing w:line="276" w:lineRule="auto"/>
        <w:jc w:val="both"/>
        <w:rPr>
          <w:color w:val="252526"/>
          <w:shd w:val="clear" w:color="auto" w:fill="FFFFFF"/>
        </w:rPr>
      </w:pPr>
      <w:r>
        <w:rPr>
          <w:color w:val="252526"/>
          <w:shd w:val="clear" w:color="auto" w:fill="FFFFFF"/>
        </w:rPr>
        <w:t xml:space="preserve">On </w:t>
      </w:r>
      <w:r w:rsidRPr="003E4B68">
        <w:rPr>
          <w:b/>
          <w:bCs/>
          <w:color w:val="252526"/>
          <w:shd w:val="clear" w:color="auto" w:fill="FFFFFF"/>
        </w:rPr>
        <w:t xml:space="preserve">17.5.24 </w:t>
      </w:r>
      <w:r>
        <w:rPr>
          <w:color w:val="252526"/>
          <w:shd w:val="clear" w:color="auto" w:fill="FFFFFF"/>
        </w:rPr>
        <w:t xml:space="preserve">at 14:37, the father reported the mother to the police for consuming alcohol and not taking care of </w:t>
      </w:r>
      <w:r w:rsidR="000C6A79">
        <w:rPr>
          <w:color w:val="252526"/>
          <w:shd w:val="clear" w:color="auto" w:fill="FFFFFF"/>
        </w:rPr>
        <w:t>C</w:t>
      </w:r>
      <w:r>
        <w:rPr>
          <w:color w:val="252526"/>
          <w:shd w:val="clear" w:color="auto" w:fill="FFFFFF"/>
        </w:rPr>
        <w:t xml:space="preserve">. The mother was said to be receiving treatment at the Centre of Addiction Diseases, and </w:t>
      </w:r>
      <w:r w:rsidR="000C6A79">
        <w:rPr>
          <w:color w:val="252526"/>
          <w:shd w:val="clear" w:color="auto" w:fill="FFFFFF"/>
        </w:rPr>
        <w:t>C</w:t>
      </w:r>
      <w:r>
        <w:rPr>
          <w:color w:val="252526"/>
          <w:shd w:val="clear" w:color="auto" w:fill="FFFFFF"/>
        </w:rPr>
        <w:t xml:space="preserve"> was placed in his father’s care.</w:t>
      </w:r>
    </w:p>
    <w:p w14:paraId="0217B9F0" w14:textId="2387A10C" w:rsidR="003E4B68" w:rsidRPr="00FB2D86" w:rsidRDefault="003E4B68" w:rsidP="00FB2D86">
      <w:pPr>
        <w:spacing w:line="276" w:lineRule="auto"/>
        <w:jc w:val="both"/>
        <w:rPr>
          <w:color w:val="252526"/>
          <w:shd w:val="clear" w:color="auto" w:fill="FFFFFF"/>
        </w:rPr>
      </w:pPr>
    </w:p>
    <w:p w14:paraId="04D5F3C1" w14:textId="48B18BD7" w:rsidR="00FB2D86" w:rsidRDefault="00FB2D86" w:rsidP="00035605">
      <w:pPr>
        <w:pStyle w:val="ListParagraph"/>
        <w:numPr>
          <w:ilvl w:val="0"/>
          <w:numId w:val="6"/>
        </w:numPr>
        <w:spacing w:line="276" w:lineRule="auto"/>
        <w:jc w:val="both"/>
        <w:rPr>
          <w:color w:val="252526"/>
          <w:shd w:val="clear" w:color="auto" w:fill="FFFFFF"/>
        </w:rPr>
      </w:pPr>
      <w:r>
        <w:rPr>
          <w:color w:val="252526"/>
          <w:shd w:val="clear" w:color="auto" w:fill="FFFFFF"/>
        </w:rPr>
        <w:t xml:space="preserve">The father has provided a short video clip, which I believe was recorded by him (standing outside the mother’s home, on the driveway) on 29.4.25. In this clip, through an open window, it is possible to see the mother, and her </w:t>
      </w:r>
      <w:r w:rsidR="00927C74">
        <w:rPr>
          <w:color w:val="252526"/>
          <w:shd w:val="clear" w:color="auto" w:fill="FFFFFF"/>
        </w:rPr>
        <w:t xml:space="preserve">own </w:t>
      </w:r>
      <w:r>
        <w:rPr>
          <w:color w:val="252526"/>
          <w:shd w:val="clear" w:color="auto" w:fill="FFFFFF"/>
        </w:rPr>
        <w:t>mother, inside the</w:t>
      </w:r>
      <w:r w:rsidR="00927C74">
        <w:rPr>
          <w:color w:val="252526"/>
          <w:shd w:val="clear" w:color="auto" w:fill="FFFFFF"/>
        </w:rPr>
        <w:t xml:space="preserve"> </w:t>
      </w:r>
      <w:r>
        <w:rPr>
          <w:color w:val="252526"/>
          <w:shd w:val="clear" w:color="auto" w:fill="FFFFFF"/>
        </w:rPr>
        <w:t xml:space="preserve">home. The video </w:t>
      </w:r>
      <w:r w:rsidR="00927C74">
        <w:rPr>
          <w:color w:val="252526"/>
          <w:shd w:val="clear" w:color="auto" w:fill="FFFFFF"/>
        </w:rPr>
        <w:t>not very</w:t>
      </w:r>
      <w:r>
        <w:rPr>
          <w:color w:val="252526"/>
          <w:shd w:val="clear" w:color="auto" w:fill="FFFFFF"/>
        </w:rPr>
        <w:t xml:space="preserve"> clear, but the father states that the mother was holding a knife, which her mother removed from her.</w:t>
      </w:r>
    </w:p>
    <w:p w14:paraId="761364AD" w14:textId="77777777" w:rsidR="00FB2D86" w:rsidRDefault="00FB2D86" w:rsidP="00FB2D86">
      <w:pPr>
        <w:pStyle w:val="ListParagraph"/>
        <w:spacing w:line="276" w:lineRule="auto"/>
        <w:ind w:left="360"/>
        <w:jc w:val="both"/>
        <w:rPr>
          <w:color w:val="252526"/>
          <w:shd w:val="clear" w:color="auto" w:fill="FFFFFF"/>
        </w:rPr>
      </w:pPr>
    </w:p>
    <w:p w14:paraId="1F312E56" w14:textId="73EF0E0A" w:rsidR="00330C9D" w:rsidRDefault="00FB2D86" w:rsidP="00035605">
      <w:pPr>
        <w:pStyle w:val="ListParagraph"/>
        <w:numPr>
          <w:ilvl w:val="0"/>
          <w:numId w:val="6"/>
        </w:numPr>
        <w:spacing w:line="276" w:lineRule="auto"/>
        <w:jc w:val="both"/>
        <w:rPr>
          <w:color w:val="252526"/>
          <w:shd w:val="clear" w:color="auto" w:fill="FFFFFF"/>
        </w:rPr>
      </w:pPr>
      <w:r>
        <w:rPr>
          <w:color w:val="252526"/>
          <w:shd w:val="clear" w:color="auto" w:fill="FFFFFF"/>
        </w:rPr>
        <w:t>I have already summarised a</w:t>
      </w:r>
      <w:r w:rsidR="003F39FE">
        <w:rPr>
          <w:color w:val="252526"/>
          <w:shd w:val="clear" w:color="auto" w:fill="FFFFFF"/>
        </w:rPr>
        <w:t xml:space="preserve">t </w:t>
      </w:r>
      <w:r>
        <w:rPr>
          <w:color w:val="252526"/>
          <w:shd w:val="clear" w:color="auto" w:fill="FFFFFF"/>
        </w:rPr>
        <w:t xml:space="preserve">paragraph </w:t>
      </w:r>
      <w:r w:rsidR="003F39FE">
        <w:rPr>
          <w:color w:val="252526"/>
          <w:shd w:val="clear" w:color="auto" w:fill="FFFFFF"/>
        </w:rPr>
        <w:t>3</w:t>
      </w:r>
      <w:r w:rsidR="00824A28">
        <w:rPr>
          <w:color w:val="252526"/>
          <w:shd w:val="clear" w:color="auto" w:fill="FFFFFF"/>
        </w:rPr>
        <w:t>1</w:t>
      </w:r>
      <w:r>
        <w:rPr>
          <w:color w:val="252526"/>
          <w:shd w:val="clear" w:color="auto" w:fill="FFFFFF"/>
        </w:rPr>
        <w:t xml:space="preserve"> above the medical treatment which the mother received from 29.4.24 until </w:t>
      </w:r>
      <w:r w:rsidR="003F39FE">
        <w:rPr>
          <w:color w:val="252526"/>
          <w:shd w:val="clear" w:color="auto" w:fill="FFFFFF"/>
        </w:rPr>
        <w:t xml:space="preserve">3.6.24. The mother’s evidence is that she has not needed treatment for psychiatric issues, or alcohol abuse, since this time. She states that her mental health is stable, and she does not </w:t>
      </w:r>
      <w:r w:rsidR="00927C74">
        <w:rPr>
          <w:color w:val="252526"/>
          <w:shd w:val="clear" w:color="auto" w:fill="FFFFFF"/>
        </w:rPr>
        <w:t xml:space="preserve">now </w:t>
      </w:r>
      <w:r w:rsidR="003F39FE">
        <w:rPr>
          <w:color w:val="252526"/>
          <w:shd w:val="clear" w:color="auto" w:fill="FFFFFF"/>
        </w:rPr>
        <w:t>abuse alcohol.</w:t>
      </w:r>
    </w:p>
    <w:p w14:paraId="66517768" w14:textId="77777777" w:rsidR="003F39FE" w:rsidRPr="003F39FE" w:rsidRDefault="003F39FE" w:rsidP="003F39FE">
      <w:pPr>
        <w:pStyle w:val="ListParagraph"/>
        <w:rPr>
          <w:color w:val="252526"/>
          <w:shd w:val="clear" w:color="auto" w:fill="FFFFFF"/>
        </w:rPr>
      </w:pPr>
    </w:p>
    <w:p w14:paraId="698D21AA" w14:textId="092980AB" w:rsidR="003F39FE" w:rsidRDefault="003F39FE" w:rsidP="00035605">
      <w:pPr>
        <w:pStyle w:val="ListParagraph"/>
        <w:numPr>
          <w:ilvl w:val="0"/>
          <w:numId w:val="6"/>
        </w:numPr>
        <w:spacing w:line="276" w:lineRule="auto"/>
        <w:jc w:val="both"/>
        <w:rPr>
          <w:color w:val="252526"/>
          <w:shd w:val="clear" w:color="auto" w:fill="FFFFFF"/>
        </w:rPr>
      </w:pPr>
      <w:r>
        <w:rPr>
          <w:color w:val="252526"/>
          <w:shd w:val="clear" w:color="auto" w:fill="FFFFFF"/>
        </w:rPr>
        <w:t>I note that the burden of proof is on the father. When asked for any more incidents or concerns on which he relies in respect of his “grave risk” defence, since May/June 2024, I was taken to the letter from Lithuanian Children’s Services dated 23.1.26, which states:</w:t>
      </w:r>
    </w:p>
    <w:p w14:paraId="3F53C402" w14:textId="77777777" w:rsidR="003F39FE" w:rsidRPr="003F39FE" w:rsidRDefault="003F39FE" w:rsidP="003F39FE">
      <w:pPr>
        <w:pStyle w:val="ListParagraph"/>
        <w:rPr>
          <w:color w:val="252526"/>
          <w:shd w:val="clear" w:color="auto" w:fill="FFFFFF"/>
        </w:rPr>
      </w:pPr>
    </w:p>
    <w:p w14:paraId="4B63662E" w14:textId="7D35F18F" w:rsidR="003F39FE" w:rsidRDefault="003F39FE" w:rsidP="003F39FE">
      <w:pPr>
        <w:pStyle w:val="ListParagraph"/>
        <w:spacing w:line="276" w:lineRule="auto"/>
        <w:jc w:val="both"/>
        <w:rPr>
          <w:i/>
          <w:iCs/>
          <w:color w:val="252526"/>
          <w:shd w:val="clear" w:color="auto" w:fill="FFFFFF"/>
        </w:rPr>
      </w:pPr>
      <w:r>
        <w:rPr>
          <w:i/>
          <w:iCs/>
          <w:color w:val="252526"/>
          <w:shd w:val="clear" w:color="auto" w:fill="FFFFFF"/>
        </w:rPr>
        <w:t xml:space="preserve">“In 2024 there were four reports, and in 2025 there was one report of violations of the rights of her son </w:t>
      </w:r>
      <w:r w:rsidR="00AC16F1">
        <w:rPr>
          <w:i/>
          <w:iCs/>
          <w:color w:val="252526"/>
          <w:shd w:val="clear" w:color="auto" w:fill="FFFFFF"/>
        </w:rPr>
        <w:t>[D]</w:t>
      </w:r>
      <w:r>
        <w:rPr>
          <w:i/>
          <w:iCs/>
          <w:color w:val="252526"/>
          <w:shd w:val="clear" w:color="auto" w:fill="FFFFFF"/>
        </w:rPr>
        <w:t xml:space="preserve"> who lives with her, and of inadequate living conditions. </w:t>
      </w:r>
      <w:r w:rsidR="00AC16F1">
        <w:rPr>
          <w:i/>
          <w:iCs/>
          <w:color w:val="252526"/>
          <w:shd w:val="clear" w:color="auto" w:fill="FFFFFF"/>
        </w:rPr>
        <w:t>[The mother]</w:t>
      </w:r>
      <w:r>
        <w:rPr>
          <w:i/>
          <w:iCs/>
          <w:color w:val="252526"/>
          <w:shd w:val="clear" w:color="auto" w:fill="FFFFFF"/>
        </w:rPr>
        <w:t xml:space="preserve"> is trying to live a sober life, has found a job, but chooses to live with her partner, who do not inspire trust, who does not provide the children a safe environment, a stable life, a good example. Lives in a rented flat, keeps the house tidy and clean. In 2025 </w:t>
      </w:r>
      <w:r w:rsidR="00AC16F1">
        <w:rPr>
          <w:i/>
          <w:iCs/>
          <w:color w:val="252526"/>
          <w:shd w:val="clear" w:color="auto" w:fill="FFFFFF"/>
        </w:rPr>
        <w:t>[the mother]</w:t>
      </w:r>
      <w:r>
        <w:rPr>
          <w:i/>
          <w:iCs/>
          <w:color w:val="252526"/>
          <w:shd w:val="clear" w:color="auto" w:fill="FFFFFF"/>
        </w:rPr>
        <w:t xml:space="preserve"> has not been recorded as intoxicated. There have been positive changes in </w:t>
      </w:r>
      <w:r w:rsidR="00AC16F1">
        <w:rPr>
          <w:i/>
          <w:iCs/>
          <w:color w:val="252526"/>
          <w:shd w:val="clear" w:color="auto" w:fill="FFFFFF"/>
        </w:rPr>
        <w:t>[the mother’s]</w:t>
      </w:r>
      <w:r>
        <w:rPr>
          <w:i/>
          <w:iCs/>
          <w:color w:val="252526"/>
          <w:shd w:val="clear" w:color="auto" w:fill="FFFFFF"/>
        </w:rPr>
        <w:t xml:space="preserve"> life, but risk factors remain.”</w:t>
      </w:r>
    </w:p>
    <w:p w14:paraId="21404EE7" w14:textId="77777777" w:rsidR="003F39FE" w:rsidRDefault="003F39FE" w:rsidP="003F39FE">
      <w:pPr>
        <w:pStyle w:val="ListParagraph"/>
        <w:spacing w:line="276" w:lineRule="auto"/>
        <w:jc w:val="both"/>
        <w:rPr>
          <w:i/>
          <w:iCs/>
          <w:color w:val="252526"/>
          <w:shd w:val="clear" w:color="auto" w:fill="FFFFFF"/>
        </w:rPr>
      </w:pPr>
    </w:p>
    <w:p w14:paraId="486B5F1B" w14:textId="52845781" w:rsidR="003F39FE" w:rsidRPr="003F39FE" w:rsidRDefault="003F39FE" w:rsidP="003F39FE">
      <w:pPr>
        <w:pStyle w:val="ListParagraph"/>
        <w:numPr>
          <w:ilvl w:val="0"/>
          <w:numId w:val="6"/>
        </w:numPr>
        <w:spacing w:line="276" w:lineRule="auto"/>
        <w:jc w:val="both"/>
        <w:rPr>
          <w:color w:val="252526"/>
          <w:shd w:val="clear" w:color="auto" w:fill="FFFFFF"/>
        </w:rPr>
      </w:pPr>
      <w:r>
        <w:rPr>
          <w:color w:val="252526"/>
          <w:shd w:val="clear" w:color="auto" w:fill="FFFFFF"/>
        </w:rPr>
        <w:t xml:space="preserve">I have not been provided with any details of who made the 2025 report, what prompted it, or what it concerned, nor the mother’s response to this. I have minimal information about her partner. </w:t>
      </w:r>
    </w:p>
    <w:p w14:paraId="5E3738EC" w14:textId="77777777" w:rsidR="00CB12AF" w:rsidRDefault="00CB12AF" w:rsidP="00CB12AF">
      <w:pPr>
        <w:pStyle w:val="ListParagraph"/>
        <w:spacing w:line="276" w:lineRule="auto"/>
        <w:ind w:left="360"/>
        <w:jc w:val="both"/>
        <w:rPr>
          <w:color w:val="252526"/>
          <w:shd w:val="clear" w:color="auto" w:fill="FFFFFF"/>
        </w:rPr>
      </w:pPr>
    </w:p>
    <w:p w14:paraId="0D832CD4" w14:textId="036981C4" w:rsidR="00CB12AF" w:rsidRDefault="003F39FE" w:rsidP="00D100A6">
      <w:pPr>
        <w:pStyle w:val="ListParagraph"/>
        <w:numPr>
          <w:ilvl w:val="0"/>
          <w:numId w:val="6"/>
        </w:numPr>
        <w:spacing w:line="276" w:lineRule="auto"/>
        <w:jc w:val="both"/>
        <w:rPr>
          <w:color w:val="252526"/>
          <w:shd w:val="clear" w:color="auto" w:fill="FFFFFF"/>
        </w:rPr>
      </w:pPr>
      <w:r>
        <w:rPr>
          <w:color w:val="252526"/>
          <w:shd w:val="clear" w:color="auto" w:fill="FFFFFF"/>
        </w:rPr>
        <w:t>However, and i</w:t>
      </w:r>
      <w:r w:rsidR="00CB12AF">
        <w:rPr>
          <w:color w:val="252526"/>
          <w:shd w:val="clear" w:color="auto" w:fill="FFFFFF"/>
        </w:rPr>
        <w:t xml:space="preserve">mportantly, </w:t>
      </w:r>
      <w:r>
        <w:rPr>
          <w:color w:val="252526"/>
          <w:shd w:val="clear" w:color="auto" w:fill="FFFFFF"/>
        </w:rPr>
        <w:t xml:space="preserve">despite this, </w:t>
      </w:r>
      <w:r w:rsidR="00CB12AF">
        <w:rPr>
          <w:color w:val="252526"/>
          <w:shd w:val="clear" w:color="auto" w:fill="FFFFFF"/>
        </w:rPr>
        <w:t xml:space="preserve">Lithuanian Children’s Services are satisfied that is it appropriate for </w:t>
      </w:r>
      <w:r w:rsidR="00AC16F1">
        <w:rPr>
          <w:color w:val="252526"/>
          <w:shd w:val="clear" w:color="auto" w:fill="FFFFFF"/>
        </w:rPr>
        <w:t>D</w:t>
      </w:r>
      <w:r w:rsidR="00CB12AF">
        <w:rPr>
          <w:color w:val="252526"/>
          <w:shd w:val="clear" w:color="auto" w:fill="FFFFFF"/>
        </w:rPr>
        <w:t xml:space="preserve"> (age 12) to live with his mother, which indicates that they do not currently have </w:t>
      </w:r>
      <w:r>
        <w:rPr>
          <w:color w:val="252526"/>
          <w:shd w:val="clear" w:color="auto" w:fill="FFFFFF"/>
        </w:rPr>
        <w:t xml:space="preserve">material </w:t>
      </w:r>
      <w:r w:rsidR="00CB12AF">
        <w:rPr>
          <w:color w:val="252526"/>
          <w:shd w:val="clear" w:color="auto" w:fill="FFFFFF"/>
        </w:rPr>
        <w:t>concerns about her ability to care for him safely.</w:t>
      </w:r>
    </w:p>
    <w:p w14:paraId="64226CC6" w14:textId="77777777" w:rsidR="008006CA" w:rsidRPr="008006CA" w:rsidRDefault="008006CA" w:rsidP="008006CA">
      <w:pPr>
        <w:pStyle w:val="ListParagraph"/>
        <w:rPr>
          <w:color w:val="252526"/>
          <w:shd w:val="clear" w:color="auto" w:fill="FFFFFF"/>
        </w:rPr>
      </w:pPr>
    </w:p>
    <w:p w14:paraId="4457632A" w14:textId="595DBC28" w:rsidR="008006CA" w:rsidRDefault="008006CA" w:rsidP="00D100A6">
      <w:pPr>
        <w:pStyle w:val="ListParagraph"/>
        <w:numPr>
          <w:ilvl w:val="0"/>
          <w:numId w:val="6"/>
        </w:numPr>
        <w:spacing w:line="276" w:lineRule="auto"/>
        <w:jc w:val="both"/>
        <w:rPr>
          <w:color w:val="252526"/>
          <w:shd w:val="clear" w:color="auto" w:fill="FFFFFF"/>
        </w:rPr>
      </w:pPr>
      <w:r>
        <w:rPr>
          <w:color w:val="252526"/>
          <w:shd w:val="clear" w:color="auto" w:fill="FFFFFF"/>
        </w:rPr>
        <w:lastRenderedPageBreak/>
        <w:t xml:space="preserve">I do not have the mother’s detailed evidence in respect of the circumstances surrounding the </w:t>
      </w:r>
      <w:r w:rsidR="000F418B">
        <w:rPr>
          <w:color w:val="252526"/>
          <w:shd w:val="clear" w:color="auto" w:fill="FFFFFF"/>
        </w:rPr>
        <w:t>2024</w:t>
      </w:r>
      <w:r>
        <w:rPr>
          <w:color w:val="252526"/>
          <w:shd w:val="clear" w:color="auto" w:fill="FFFFFF"/>
        </w:rPr>
        <w:t xml:space="preserve"> incidents. As this is a summary procedure, I will take the</w:t>
      </w:r>
      <w:r w:rsidR="00FD15DE">
        <w:rPr>
          <w:color w:val="252526"/>
          <w:shd w:val="clear" w:color="auto" w:fill="FFFFFF"/>
        </w:rPr>
        <w:t xml:space="preserve"> incidents</w:t>
      </w:r>
      <w:r>
        <w:rPr>
          <w:color w:val="252526"/>
          <w:shd w:val="clear" w:color="auto" w:fill="FFFFFF"/>
        </w:rPr>
        <w:t xml:space="preserve"> as set out in the papers for the purpose of my consideration. Particularly the incident on 29.4.24 was serious, involving the police, and the mother being admitted for immediate psychiatric treatment.</w:t>
      </w:r>
    </w:p>
    <w:p w14:paraId="6C84A357" w14:textId="37E2A93C" w:rsidR="00CB12AF" w:rsidRDefault="00CB12AF" w:rsidP="00CB12AF">
      <w:pPr>
        <w:pStyle w:val="ListParagraph"/>
        <w:spacing w:line="276" w:lineRule="auto"/>
        <w:ind w:left="360"/>
        <w:jc w:val="both"/>
        <w:rPr>
          <w:color w:val="252526"/>
          <w:shd w:val="clear" w:color="auto" w:fill="FFFFFF"/>
        </w:rPr>
      </w:pPr>
      <w:r>
        <w:rPr>
          <w:color w:val="252526"/>
          <w:shd w:val="clear" w:color="auto" w:fill="FFFFFF"/>
        </w:rPr>
        <w:t xml:space="preserve"> </w:t>
      </w:r>
    </w:p>
    <w:p w14:paraId="0F00662A" w14:textId="4A271F11" w:rsidR="00FE6A46" w:rsidRPr="00FE6A46" w:rsidRDefault="008006CA" w:rsidP="00FE6A46">
      <w:pPr>
        <w:pStyle w:val="ListParagraph"/>
        <w:numPr>
          <w:ilvl w:val="0"/>
          <w:numId w:val="6"/>
        </w:numPr>
        <w:spacing w:line="276" w:lineRule="auto"/>
        <w:jc w:val="both"/>
        <w:rPr>
          <w:color w:val="252526"/>
          <w:shd w:val="clear" w:color="auto" w:fill="FFFFFF"/>
        </w:rPr>
      </w:pPr>
      <w:r>
        <w:rPr>
          <w:color w:val="252526"/>
          <w:shd w:val="clear" w:color="auto" w:fill="FFFFFF"/>
        </w:rPr>
        <w:t>However, w</w:t>
      </w:r>
      <w:r w:rsidR="003F39FE">
        <w:rPr>
          <w:color w:val="252526"/>
          <w:shd w:val="clear" w:color="auto" w:fill="FFFFFF"/>
        </w:rPr>
        <w:t xml:space="preserve">ere I to order summary return of </w:t>
      </w:r>
      <w:r w:rsidR="00AC16F1">
        <w:rPr>
          <w:color w:val="252526"/>
          <w:shd w:val="clear" w:color="auto" w:fill="FFFFFF"/>
        </w:rPr>
        <w:t>C</w:t>
      </w:r>
      <w:r w:rsidR="003F39FE">
        <w:rPr>
          <w:color w:val="252526"/>
          <w:shd w:val="clear" w:color="auto" w:fill="FFFFFF"/>
        </w:rPr>
        <w:t xml:space="preserve"> to Lithuania, neither party is suggesting that he would immediately return to his mother’s care. Both parties agree that </w:t>
      </w:r>
      <w:r w:rsidR="00AC16F1">
        <w:rPr>
          <w:color w:val="252526"/>
          <w:shd w:val="clear" w:color="auto" w:fill="FFFFFF"/>
        </w:rPr>
        <w:t>C</w:t>
      </w:r>
      <w:r w:rsidR="003F39FE">
        <w:rPr>
          <w:color w:val="252526"/>
          <w:shd w:val="clear" w:color="auto" w:fill="FFFFFF"/>
        </w:rPr>
        <w:t xml:space="preserve"> would – at least until the first Lithuanian court hearing – remain living with his father. The Lithuanian courts and Children’s Services would clearly be in a far better position than the English court to carry out all necessary investigations into the current circumstances of the mother, and her partner. </w:t>
      </w:r>
    </w:p>
    <w:p w14:paraId="6F07AC70" w14:textId="77777777" w:rsidR="00AD665D" w:rsidRDefault="00AD665D" w:rsidP="004D560D">
      <w:pPr>
        <w:pStyle w:val="ListParagraph"/>
        <w:spacing w:line="276" w:lineRule="auto"/>
        <w:ind w:left="360"/>
        <w:jc w:val="both"/>
        <w:rPr>
          <w:color w:val="252526"/>
          <w:shd w:val="clear" w:color="auto" w:fill="FFFFFF"/>
        </w:rPr>
      </w:pPr>
    </w:p>
    <w:p w14:paraId="365E1492" w14:textId="55BCB9FE" w:rsidR="004D560D" w:rsidRPr="00AD665D" w:rsidRDefault="00E166E7" w:rsidP="00AD665D">
      <w:pPr>
        <w:pStyle w:val="ListParagraph"/>
        <w:numPr>
          <w:ilvl w:val="0"/>
          <w:numId w:val="17"/>
        </w:numPr>
        <w:spacing w:line="276" w:lineRule="auto"/>
        <w:jc w:val="both"/>
        <w:rPr>
          <w:b/>
          <w:bCs/>
          <w:color w:val="252526"/>
          <w:shd w:val="clear" w:color="auto" w:fill="FFFFFF"/>
        </w:rPr>
      </w:pPr>
      <w:r>
        <w:rPr>
          <w:b/>
          <w:bCs/>
          <w:color w:val="252526"/>
          <w:shd w:val="clear" w:color="auto" w:fill="FFFFFF"/>
        </w:rPr>
        <w:t>The impact of undue delay</w:t>
      </w:r>
      <w:r w:rsidR="004D560D" w:rsidRPr="00AD665D">
        <w:rPr>
          <w:b/>
          <w:bCs/>
          <w:color w:val="252526"/>
          <w:shd w:val="clear" w:color="auto" w:fill="FFFFFF"/>
        </w:rPr>
        <w:t xml:space="preserve"> </w:t>
      </w:r>
    </w:p>
    <w:p w14:paraId="5C830CD2" w14:textId="7584B32A" w:rsidR="004D560D" w:rsidRDefault="00E12373" w:rsidP="00AD665D">
      <w:pPr>
        <w:pStyle w:val="ListParagraph"/>
        <w:numPr>
          <w:ilvl w:val="0"/>
          <w:numId w:val="6"/>
        </w:numPr>
        <w:spacing w:line="276" w:lineRule="auto"/>
        <w:jc w:val="both"/>
        <w:rPr>
          <w:color w:val="252526"/>
          <w:shd w:val="clear" w:color="auto" w:fill="FFFFFF"/>
        </w:rPr>
      </w:pPr>
      <w:r w:rsidRPr="00AD665D">
        <w:rPr>
          <w:color w:val="252526"/>
          <w:shd w:val="clear" w:color="auto" w:fill="FFFFFF"/>
        </w:rPr>
        <w:t xml:space="preserve">Ms Gaunt for the father </w:t>
      </w:r>
      <w:r w:rsidR="00866A4D">
        <w:rPr>
          <w:color w:val="252526"/>
          <w:shd w:val="clear" w:color="auto" w:fill="FFFFFF"/>
        </w:rPr>
        <w:t>emphasised in her submissions</w:t>
      </w:r>
      <w:r w:rsidRPr="00AD665D">
        <w:rPr>
          <w:color w:val="252526"/>
          <w:shd w:val="clear" w:color="auto" w:fill="FFFFFF"/>
        </w:rPr>
        <w:t xml:space="preserve"> that this is not a “hot pursuit” </w:t>
      </w:r>
      <w:r w:rsidR="00E166E7">
        <w:rPr>
          <w:color w:val="252526"/>
          <w:shd w:val="clear" w:color="auto" w:fill="FFFFFF"/>
        </w:rPr>
        <w:t xml:space="preserve">summary return </w:t>
      </w:r>
      <w:r w:rsidRPr="00AD665D">
        <w:rPr>
          <w:color w:val="252526"/>
          <w:shd w:val="clear" w:color="auto" w:fill="FFFFFF"/>
        </w:rPr>
        <w:t xml:space="preserve">case, </w:t>
      </w:r>
      <w:r w:rsidR="00522A84">
        <w:rPr>
          <w:color w:val="252526"/>
          <w:shd w:val="clear" w:color="auto" w:fill="FFFFFF"/>
        </w:rPr>
        <w:t>given</w:t>
      </w:r>
      <w:r w:rsidRPr="00AD665D">
        <w:rPr>
          <w:color w:val="252526"/>
          <w:shd w:val="clear" w:color="auto" w:fill="FFFFFF"/>
        </w:rPr>
        <w:t xml:space="preserve"> that </w:t>
      </w:r>
      <w:r w:rsidR="00AC16F1">
        <w:rPr>
          <w:color w:val="252526"/>
          <w:shd w:val="clear" w:color="auto" w:fill="FFFFFF"/>
        </w:rPr>
        <w:t>C</w:t>
      </w:r>
      <w:r w:rsidRPr="00AD665D">
        <w:rPr>
          <w:color w:val="252526"/>
          <w:shd w:val="clear" w:color="auto" w:fill="FFFFFF"/>
        </w:rPr>
        <w:t xml:space="preserve"> has lived in England for 20 months</w:t>
      </w:r>
      <w:r w:rsidR="0033720E">
        <w:rPr>
          <w:color w:val="252526"/>
          <w:shd w:val="clear" w:color="auto" w:fill="FFFFFF"/>
        </w:rPr>
        <w:t>, or nearly 1/3</w:t>
      </w:r>
      <w:r w:rsidR="0033720E" w:rsidRPr="0033720E">
        <w:rPr>
          <w:color w:val="252526"/>
          <w:shd w:val="clear" w:color="auto" w:fill="FFFFFF"/>
          <w:vertAlign w:val="superscript"/>
        </w:rPr>
        <w:t>rd</w:t>
      </w:r>
      <w:r w:rsidR="0033720E">
        <w:rPr>
          <w:color w:val="252526"/>
          <w:shd w:val="clear" w:color="auto" w:fill="FFFFFF"/>
        </w:rPr>
        <w:t xml:space="preserve"> of his life</w:t>
      </w:r>
      <w:r w:rsidRPr="00AD665D">
        <w:rPr>
          <w:color w:val="252526"/>
          <w:shd w:val="clear" w:color="auto" w:fill="FFFFFF"/>
        </w:rPr>
        <w:t>.</w:t>
      </w:r>
      <w:r w:rsidR="00EC5495" w:rsidRPr="00AD665D">
        <w:rPr>
          <w:color w:val="252526"/>
          <w:shd w:val="clear" w:color="auto" w:fill="FFFFFF"/>
        </w:rPr>
        <w:t xml:space="preserve"> She submitted that the mother had been “relaxed” about th</w:t>
      </w:r>
      <w:r w:rsidR="00AD665D">
        <w:rPr>
          <w:color w:val="252526"/>
          <w:shd w:val="clear" w:color="auto" w:fill="FFFFFF"/>
        </w:rPr>
        <w:t>is, contributing to the delay</w:t>
      </w:r>
      <w:r w:rsidR="00E166E7">
        <w:rPr>
          <w:color w:val="252526"/>
          <w:shd w:val="clear" w:color="auto" w:fill="FFFFFF"/>
        </w:rPr>
        <w:t xml:space="preserve"> by her inaction in taking various litigation steps</w:t>
      </w:r>
      <w:r w:rsidR="00AD665D">
        <w:rPr>
          <w:color w:val="252526"/>
          <w:shd w:val="clear" w:color="auto" w:fill="FFFFFF"/>
        </w:rPr>
        <w:t>. The evidence I have is as follows:</w:t>
      </w:r>
    </w:p>
    <w:p w14:paraId="257BB8ED" w14:textId="77777777" w:rsidR="00062275" w:rsidRDefault="00062275" w:rsidP="00062275">
      <w:pPr>
        <w:pStyle w:val="ListParagraph"/>
        <w:spacing w:line="276" w:lineRule="auto"/>
        <w:ind w:left="360"/>
        <w:jc w:val="both"/>
        <w:rPr>
          <w:color w:val="252526"/>
          <w:shd w:val="clear" w:color="auto" w:fill="FFFFFF"/>
        </w:rPr>
      </w:pPr>
    </w:p>
    <w:p w14:paraId="73DD3060" w14:textId="1B43790A" w:rsidR="00062275" w:rsidRDefault="00AC0834"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says that he travelled from Lithuania to England on (or about) </w:t>
      </w:r>
      <w:proofErr w:type="gramStart"/>
      <w:r>
        <w:rPr>
          <w:color w:val="252526"/>
          <w:shd w:val="clear" w:color="auto" w:fill="FFFFFF"/>
        </w:rPr>
        <w:t>2</w:t>
      </w:r>
      <w:r w:rsidR="0033720E">
        <w:rPr>
          <w:color w:val="252526"/>
          <w:shd w:val="clear" w:color="auto" w:fill="FFFFFF"/>
        </w:rPr>
        <w:t>.8.</w:t>
      </w:r>
      <w:r>
        <w:rPr>
          <w:color w:val="252526"/>
          <w:shd w:val="clear" w:color="auto" w:fill="FFFFFF"/>
        </w:rPr>
        <w:t>24</w:t>
      </w:r>
      <w:r w:rsidR="00062275">
        <w:rPr>
          <w:color w:val="252526"/>
          <w:shd w:val="clear" w:color="auto" w:fill="FFFFFF"/>
        </w:rPr>
        <w:t>;</w:t>
      </w:r>
      <w:proofErr w:type="gramEnd"/>
    </w:p>
    <w:p w14:paraId="18C703EA" w14:textId="77777777" w:rsidR="00062275" w:rsidRDefault="00062275" w:rsidP="00062275">
      <w:pPr>
        <w:pStyle w:val="ListParagraph"/>
        <w:spacing w:line="276" w:lineRule="auto"/>
        <w:ind w:left="792"/>
        <w:jc w:val="both"/>
        <w:rPr>
          <w:color w:val="252526"/>
          <w:shd w:val="clear" w:color="auto" w:fill="FFFFFF"/>
        </w:rPr>
      </w:pPr>
    </w:p>
    <w:p w14:paraId="457182DE" w14:textId="6DD980FC" w:rsidR="00062275" w:rsidRDefault="00AC0834"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Although he </w:t>
      </w:r>
      <w:r w:rsidR="00062275">
        <w:rPr>
          <w:color w:val="252526"/>
          <w:shd w:val="clear" w:color="auto" w:fill="FFFFFF"/>
        </w:rPr>
        <w:t xml:space="preserve">had </w:t>
      </w:r>
      <w:r w:rsidR="00AA04EF">
        <w:rPr>
          <w:color w:val="252526"/>
          <w:shd w:val="clear" w:color="auto" w:fill="FFFFFF"/>
        </w:rPr>
        <w:t>threatened</w:t>
      </w:r>
      <w:r w:rsidR="00062275">
        <w:rPr>
          <w:color w:val="252526"/>
          <w:shd w:val="clear" w:color="auto" w:fill="FFFFFF"/>
        </w:rPr>
        <w:t xml:space="preserve"> the mother </w:t>
      </w:r>
      <w:r w:rsidR="00AA04EF">
        <w:rPr>
          <w:color w:val="252526"/>
          <w:shd w:val="clear" w:color="auto" w:fill="FFFFFF"/>
        </w:rPr>
        <w:t>on 31.7.24</w:t>
      </w:r>
      <w:r w:rsidR="00062275">
        <w:rPr>
          <w:color w:val="252526"/>
          <w:shd w:val="clear" w:color="auto" w:fill="FFFFFF"/>
        </w:rPr>
        <w:t xml:space="preserve"> that he </w:t>
      </w:r>
      <w:r w:rsidR="00AA04EF">
        <w:rPr>
          <w:color w:val="252526"/>
          <w:shd w:val="clear" w:color="auto" w:fill="FFFFFF"/>
        </w:rPr>
        <w:t>would</w:t>
      </w:r>
      <w:r w:rsidR="00062275">
        <w:rPr>
          <w:color w:val="252526"/>
          <w:shd w:val="clear" w:color="auto" w:fill="FFFFFF"/>
        </w:rPr>
        <w:t xml:space="preserve"> go to England with </w:t>
      </w:r>
      <w:r w:rsidR="00AC16F1">
        <w:rPr>
          <w:color w:val="252526"/>
          <w:shd w:val="clear" w:color="auto" w:fill="FFFFFF"/>
        </w:rPr>
        <w:t xml:space="preserve">C </w:t>
      </w:r>
      <w:r w:rsidR="00AA04EF">
        <w:rPr>
          <w:color w:val="252526"/>
          <w:shd w:val="clear" w:color="auto" w:fill="FFFFFF"/>
        </w:rPr>
        <w:t>(as she reported to the police that day)</w:t>
      </w:r>
      <w:r w:rsidR="00062275">
        <w:rPr>
          <w:color w:val="252526"/>
          <w:shd w:val="clear" w:color="auto" w:fill="FFFFFF"/>
        </w:rPr>
        <w:t xml:space="preserve">, she did not believe that he would (and he knew that he did not have her consent). The first </w:t>
      </w:r>
      <w:r w:rsidR="00AA04EF">
        <w:rPr>
          <w:color w:val="252526"/>
          <w:shd w:val="clear" w:color="auto" w:fill="FFFFFF"/>
        </w:rPr>
        <w:t>t</w:t>
      </w:r>
      <w:r w:rsidR="00062275">
        <w:rPr>
          <w:color w:val="252526"/>
          <w:shd w:val="clear" w:color="auto" w:fill="FFFFFF"/>
        </w:rPr>
        <w:t>he</w:t>
      </w:r>
      <w:r w:rsidR="00AA04EF">
        <w:rPr>
          <w:color w:val="252526"/>
          <w:shd w:val="clear" w:color="auto" w:fill="FFFFFF"/>
        </w:rPr>
        <w:t xml:space="preserve"> mother</w:t>
      </w:r>
      <w:r w:rsidR="00062275">
        <w:rPr>
          <w:color w:val="252526"/>
          <w:shd w:val="clear" w:color="auto" w:fill="FFFFFF"/>
        </w:rPr>
        <w:t xml:space="preserve"> knew that </w:t>
      </w:r>
      <w:r w:rsidR="00AC16F1">
        <w:rPr>
          <w:color w:val="252526"/>
          <w:shd w:val="clear" w:color="auto" w:fill="FFFFFF"/>
        </w:rPr>
        <w:t xml:space="preserve">C </w:t>
      </w:r>
      <w:r w:rsidR="00062275">
        <w:rPr>
          <w:color w:val="252526"/>
          <w:shd w:val="clear" w:color="auto" w:fill="FFFFFF"/>
        </w:rPr>
        <w:t>was in England was a photograph the father sent to her own mother on 29</w:t>
      </w:r>
      <w:r w:rsidR="0033720E">
        <w:rPr>
          <w:color w:val="252526"/>
          <w:shd w:val="clear" w:color="auto" w:fill="FFFFFF"/>
        </w:rPr>
        <w:t>.8.</w:t>
      </w:r>
      <w:r w:rsidR="00062275">
        <w:rPr>
          <w:color w:val="252526"/>
          <w:shd w:val="clear" w:color="auto" w:fill="FFFFFF"/>
        </w:rPr>
        <w:t xml:space="preserve">24, of him and </w:t>
      </w:r>
      <w:r w:rsidR="00AC16F1">
        <w:rPr>
          <w:color w:val="252526"/>
          <w:shd w:val="clear" w:color="auto" w:fill="FFFFFF"/>
        </w:rPr>
        <w:t>C</w:t>
      </w:r>
      <w:r w:rsidR="00062275">
        <w:rPr>
          <w:color w:val="252526"/>
          <w:shd w:val="clear" w:color="auto" w:fill="FFFFFF"/>
        </w:rPr>
        <w:t xml:space="preserve"> at the </w:t>
      </w:r>
      <w:proofErr w:type="gramStart"/>
      <w:r w:rsidR="00062275">
        <w:rPr>
          <w:color w:val="252526"/>
          <w:shd w:val="clear" w:color="auto" w:fill="FFFFFF"/>
        </w:rPr>
        <w:t>airport;</w:t>
      </w:r>
      <w:proofErr w:type="gramEnd"/>
    </w:p>
    <w:p w14:paraId="180CB0FA" w14:textId="77777777" w:rsidR="00062275" w:rsidRPr="00062275" w:rsidRDefault="00062275" w:rsidP="00062275">
      <w:pPr>
        <w:pStyle w:val="ListParagraph"/>
        <w:rPr>
          <w:color w:val="252526"/>
          <w:shd w:val="clear" w:color="auto" w:fill="FFFFFF"/>
        </w:rPr>
      </w:pPr>
    </w:p>
    <w:p w14:paraId="5618FF73" w14:textId="5674EB71" w:rsidR="00062275" w:rsidRPr="00062275" w:rsidRDefault="00062275"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signed a document on 1.8.24 to the Director of </w:t>
      </w:r>
      <w:r w:rsidR="00AC16F1">
        <w:rPr>
          <w:color w:val="252526"/>
          <w:shd w:val="clear" w:color="auto" w:fill="FFFFFF"/>
        </w:rPr>
        <w:t xml:space="preserve">the </w:t>
      </w:r>
      <w:r>
        <w:rPr>
          <w:color w:val="252526"/>
          <w:shd w:val="clear" w:color="auto" w:fill="FFFFFF"/>
        </w:rPr>
        <w:t xml:space="preserve">City Family Centre stating that he will be </w:t>
      </w:r>
      <w:r w:rsidRPr="00062275">
        <w:rPr>
          <w:i/>
          <w:iCs/>
          <w:color w:val="252526"/>
          <w:shd w:val="clear" w:color="auto" w:fill="FFFFFF"/>
        </w:rPr>
        <w:t xml:space="preserve">“away on planned long term leave abroad to England, </w:t>
      </w:r>
      <w:r w:rsidR="006F5237">
        <w:rPr>
          <w:i/>
          <w:iCs/>
          <w:color w:val="252526"/>
          <w:shd w:val="clear" w:color="auto" w:fill="FFFFFF"/>
        </w:rPr>
        <w:t>[City Y]</w:t>
      </w:r>
      <w:r w:rsidR="006F5237" w:rsidRPr="00062275">
        <w:rPr>
          <w:i/>
          <w:iCs/>
          <w:color w:val="252526"/>
          <w:shd w:val="clear" w:color="auto" w:fill="FFFFFF"/>
        </w:rPr>
        <w:t xml:space="preserve"> </w:t>
      </w:r>
      <w:r w:rsidRPr="00062275">
        <w:rPr>
          <w:i/>
          <w:iCs/>
          <w:color w:val="252526"/>
          <w:shd w:val="clear" w:color="auto" w:fill="FFFFFF"/>
        </w:rPr>
        <w:t>from 2</w:t>
      </w:r>
      <w:r w:rsidRPr="00062275">
        <w:rPr>
          <w:i/>
          <w:iCs/>
          <w:color w:val="252526"/>
          <w:shd w:val="clear" w:color="auto" w:fill="FFFFFF"/>
          <w:vertAlign w:val="superscript"/>
        </w:rPr>
        <w:t>nd</w:t>
      </w:r>
      <w:r w:rsidRPr="00062275">
        <w:rPr>
          <w:i/>
          <w:iCs/>
          <w:color w:val="252526"/>
          <w:shd w:val="clear" w:color="auto" w:fill="FFFFFF"/>
        </w:rPr>
        <w:t xml:space="preserve"> of August 2024 to 2</w:t>
      </w:r>
      <w:r w:rsidRPr="00062275">
        <w:rPr>
          <w:i/>
          <w:iCs/>
          <w:color w:val="252526"/>
          <w:shd w:val="clear" w:color="auto" w:fill="FFFFFF"/>
          <w:vertAlign w:val="superscript"/>
        </w:rPr>
        <w:t>nd</w:t>
      </w:r>
      <w:r w:rsidRPr="00062275">
        <w:rPr>
          <w:i/>
          <w:iCs/>
          <w:color w:val="252526"/>
          <w:shd w:val="clear" w:color="auto" w:fill="FFFFFF"/>
        </w:rPr>
        <w:t xml:space="preserve"> November 2024. My </w:t>
      </w:r>
      <w:proofErr w:type="gramStart"/>
      <w:r w:rsidRPr="00062275">
        <w:rPr>
          <w:i/>
          <w:iCs/>
          <w:color w:val="252526"/>
          <w:shd w:val="clear" w:color="auto" w:fill="FFFFFF"/>
        </w:rPr>
        <w:t xml:space="preserve">son </w:t>
      </w:r>
      <w:r w:rsidR="00AC16F1">
        <w:rPr>
          <w:i/>
          <w:iCs/>
          <w:color w:val="252526"/>
          <w:shd w:val="clear" w:color="auto" w:fill="FFFFFF"/>
        </w:rPr>
        <w:t>]C</w:t>
      </w:r>
      <w:proofErr w:type="gramEnd"/>
      <w:r w:rsidR="00AC16F1">
        <w:rPr>
          <w:i/>
          <w:iCs/>
          <w:color w:val="252526"/>
          <w:shd w:val="clear" w:color="auto" w:fill="FFFFFF"/>
        </w:rPr>
        <w:t>]</w:t>
      </w:r>
      <w:r w:rsidRPr="00062275">
        <w:rPr>
          <w:i/>
          <w:iCs/>
          <w:color w:val="252526"/>
          <w:shd w:val="clear" w:color="auto" w:fill="FFFFFF"/>
        </w:rPr>
        <w:t xml:space="preserve"> and</w:t>
      </w:r>
      <w:r w:rsidR="00AC16F1">
        <w:rPr>
          <w:i/>
          <w:iCs/>
          <w:color w:val="252526"/>
          <w:shd w:val="clear" w:color="auto" w:fill="FFFFFF"/>
        </w:rPr>
        <w:t xml:space="preserve"> [E] </w:t>
      </w:r>
      <w:r w:rsidRPr="00062275">
        <w:rPr>
          <w:i/>
          <w:iCs/>
          <w:color w:val="252526"/>
          <w:shd w:val="clear" w:color="auto" w:fill="FFFFFF"/>
        </w:rPr>
        <w:t xml:space="preserve">are coming with me”. </w:t>
      </w:r>
      <w:r>
        <w:rPr>
          <w:color w:val="252526"/>
          <w:shd w:val="clear" w:color="auto" w:fill="FFFFFF"/>
        </w:rPr>
        <w:t xml:space="preserve">He also asserted that the mother </w:t>
      </w:r>
      <w:r w:rsidRPr="00062275">
        <w:rPr>
          <w:i/>
          <w:iCs/>
          <w:color w:val="252526"/>
          <w:shd w:val="clear" w:color="auto" w:fill="FFFFFF"/>
        </w:rPr>
        <w:t>“is notified about the leave”.</w:t>
      </w:r>
      <w:r w:rsidR="00AA04EF">
        <w:rPr>
          <w:color w:val="252526"/>
          <w:shd w:val="clear" w:color="auto" w:fill="FFFFFF"/>
        </w:rPr>
        <w:t xml:space="preserve"> Although the father asserted within these proceedings that he had moved to England for “safeguarding” reasons, to protect </w:t>
      </w:r>
      <w:r w:rsidR="00AC16F1">
        <w:rPr>
          <w:color w:val="252526"/>
          <w:shd w:val="clear" w:color="auto" w:fill="FFFFFF"/>
        </w:rPr>
        <w:t>C</w:t>
      </w:r>
      <w:r w:rsidR="00AA04EF">
        <w:rPr>
          <w:color w:val="252526"/>
          <w:shd w:val="clear" w:color="auto" w:fill="FFFFFF"/>
        </w:rPr>
        <w:t xml:space="preserve"> from his mother, this was not the reason he gave to the Lithuanian authorities</w:t>
      </w:r>
      <w:r w:rsidR="0033720E">
        <w:rPr>
          <w:color w:val="252526"/>
          <w:shd w:val="clear" w:color="auto" w:fill="FFFFFF"/>
        </w:rPr>
        <w:t xml:space="preserve"> in this document</w:t>
      </w:r>
      <w:r w:rsidR="00AA04EF">
        <w:rPr>
          <w:color w:val="252526"/>
          <w:shd w:val="clear" w:color="auto" w:fill="FFFFFF"/>
        </w:rPr>
        <w:t xml:space="preserve">. I understand that under Lithuanian law, a parent cannot take a child abroad for more than 3 months (the period in the father’s Notice), without the other parent’s consent or the permission of the Lithuanian </w:t>
      </w:r>
      <w:proofErr w:type="gramStart"/>
      <w:r w:rsidR="00AA04EF">
        <w:rPr>
          <w:color w:val="252526"/>
          <w:shd w:val="clear" w:color="auto" w:fill="FFFFFF"/>
        </w:rPr>
        <w:t>court;</w:t>
      </w:r>
      <w:proofErr w:type="gramEnd"/>
    </w:p>
    <w:p w14:paraId="6AD599D6" w14:textId="77777777" w:rsidR="00062275" w:rsidRPr="00062275" w:rsidRDefault="00062275" w:rsidP="00062275">
      <w:pPr>
        <w:pStyle w:val="ListParagraph"/>
        <w:rPr>
          <w:color w:val="252526"/>
          <w:shd w:val="clear" w:color="auto" w:fill="FFFFFF"/>
        </w:rPr>
      </w:pPr>
    </w:p>
    <w:p w14:paraId="3AE34616" w14:textId="460FA275" w:rsidR="00AA04EF" w:rsidRDefault="00062275" w:rsidP="00AD665D">
      <w:pPr>
        <w:pStyle w:val="ListParagraph"/>
        <w:numPr>
          <w:ilvl w:val="1"/>
          <w:numId w:val="6"/>
        </w:numPr>
        <w:spacing w:line="276" w:lineRule="auto"/>
        <w:jc w:val="both"/>
        <w:rPr>
          <w:color w:val="252526"/>
          <w:shd w:val="clear" w:color="auto" w:fill="FFFFFF"/>
        </w:rPr>
      </w:pPr>
      <w:r>
        <w:rPr>
          <w:color w:val="252526"/>
          <w:shd w:val="clear" w:color="auto" w:fill="FFFFFF"/>
        </w:rPr>
        <w:t>The mother believed that the father would return to Lithuania with</w:t>
      </w:r>
      <w:r w:rsidR="00AC16F1">
        <w:rPr>
          <w:color w:val="252526"/>
          <w:shd w:val="clear" w:color="auto" w:fill="FFFFFF"/>
        </w:rPr>
        <w:t xml:space="preserve"> C</w:t>
      </w:r>
      <w:r>
        <w:rPr>
          <w:color w:val="252526"/>
          <w:shd w:val="clear" w:color="auto" w:fill="FFFFFF"/>
        </w:rPr>
        <w:t xml:space="preserve"> by 2 November 2024. She therefore took no formal steps between August and </w:t>
      </w:r>
      <w:proofErr w:type="gramStart"/>
      <w:r>
        <w:rPr>
          <w:color w:val="252526"/>
          <w:shd w:val="clear" w:color="auto" w:fill="FFFFFF"/>
        </w:rPr>
        <w:t>November</w:t>
      </w:r>
      <w:r w:rsidR="00AA04EF">
        <w:rPr>
          <w:color w:val="252526"/>
          <w:shd w:val="clear" w:color="auto" w:fill="FFFFFF"/>
        </w:rPr>
        <w:t>;</w:t>
      </w:r>
      <w:proofErr w:type="gramEnd"/>
    </w:p>
    <w:p w14:paraId="3C047F9A" w14:textId="77777777" w:rsidR="00AA04EF" w:rsidRPr="00AA04EF" w:rsidRDefault="00AA04EF" w:rsidP="00AA04EF">
      <w:pPr>
        <w:pStyle w:val="ListParagraph"/>
        <w:rPr>
          <w:color w:val="252526"/>
          <w:shd w:val="clear" w:color="auto" w:fill="FFFFFF"/>
        </w:rPr>
      </w:pPr>
    </w:p>
    <w:p w14:paraId="6218C1F4" w14:textId="64029CF5" w:rsidR="00062275" w:rsidRDefault="00062275"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When he did not bring </w:t>
      </w:r>
      <w:r w:rsidR="00AC16F1">
        <w:rPr>
          <w:color w:val="252526"/>
          <w:shd w:val="clear" w:color="auto" w:fill="FFFFFF"/>
        </w:rPr>
        <w:t>C</w:t>
      </w:r>
      <w:r>
        <w:rPr>
          <w:color w:val="252526"/>
          <w:shd w:val="clear" w:color="auto" w:fill="FFFFFF"/>
        </w:rPr>
        <w:t xml:space="preserve"> back, she </w:t>
      </w:r>
      <w:r w:rsidR="00AA04EF">
        <w:rPr>
          <w:color w:val="252526"/>
          <w:shd w:val="clear" w:color="auto" w:fill="FFFFFF"/>
        </w:rPr>
        <w:t>approached lawyers in</w:t>
      </w:r>
      <w:r>
        <w:rPr>
          <w:color w:val="252526"/>
          <w:shd w:val="clear" w:color="auto" w:fill="FFFFFF"/>
        </w:rPr>
        <w:t xml:space="preserve"> Lithuania in November 2024</w:t>
      </w:r>
      <w:r w:rsidR="00AA04EF">
        <w:rPr>
          <w:color w:val="252526"/>
          <w:shd w:val="clear" w:color="auto" w:fill="FFFFFF"/>
        </w:rPr>
        <w:t xml:space="preserve">, obtained legal aid, and with their assistance made an application for </w:t>
      </w:r>
      <w:r w:rsidR="00AA04EF">
        <w:rPr>
          <w:color w:val="252526"/>
          <w:shd w:val="clear" w:color="auto" w:fill="FFFFFF"/>
        </w:rPr>
        <w:lastRenderedPageBreak/>
        <w:t>a defined contact order in Lithuania (I am unclear about whether this application was issued in November 2024 or March 2025, as both dates appear in the evidence</w:t>
      </w:r>
      <w:proofErr w:type="gramStart"/>
      <w:r w:rsidR="00AA04EF">
        <w:rPr>
          <w:color w:val="252526"/>
          <w:shd w:val="clear" w:color="auto" w:fill="FFFFFF"/>
        </w:rPr>
        <w:t>);</w:t>
      </w:r>
      <w:proofErr w:type="gramEnd"/>
    </w:p>
    <w:p w14:paraId="2BF6B632" w14:textId="77777777" w:rsidR="00AA04EF" w:rsidRPr="00AA04EF" w:rsidRDefault="00AA04EF" w:rsidP="00AA04EF">
      <w:pPr>
        <w:pStyle w:val="ListParagraph"/>
        <w:rPr>
          <w:color w:val="252526"/>
          <w:shd w:val="clear" w:color="auto" w:fill="FFFFFF"/>
        </w:rPr>
      </w:pPr>
    </w:p>
    <w:p w14:paraId="3659BEBA" w14:textId="29342968"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mother’s evidence, which the father did not challenge, is that she knew nothing about the Hague Convention, or issuing proceedings through Central Authorities for a summary return, which was why she approached the Lithuanian courts first. There was also, of course, the 25.6.24 Lithuanian order which provided for contact between her and </w:t>
      </w:r>
      <w:r w:rsidR="00AC16F1">
        <w:rPr>
          <w:color w:val="252526"/>
          <w:shd w:val="clear" w:color="auto" w:fill="FFFFFF"/>
        </w:rPr>
        <w:t>C</w:t>
      </w:r>
      <w:r>
        <w:rPr>
          <w:color w:val="252526"/>
          <w:shd w:val="clear" w:color="auto" w:fill="FFFFFF"/>
        </w:rPr>
        <w:t xml:space="preserve">, and did not give the father permission to take </w:t>
      </w:r>
      <w:r w:rsidR="00AC16F1">
        <w:rPr>
          <w:color w:val="252526"/>
          <w:shd w:val="clear" w:color="auto" w:fill="FFFFFF"/>
        </w:rPr>
        <w:t>C</w:t>
      </w:r>
      <w:r>
        <w:rPr>
          <w:color w:val="252526"/>
          <w:shd w:val="clear" w:color="auto" w:fill="FFFFFF"/>
        </w:rPr>
        <w:t xml:space="preserve"> </w:t>
      </w:r>
      <w:proofErr w:type="gramStart"/>
      <w:r>
        <w:rPr>
          <w:color w:val="252526"/>
          <w:shd w:val="clear" w:color="auto" w:fill="FFFFFF"/>
        </w:rPr>
        <w:t>abroad;</w:t>
      </w:r>
      <w:proofErr w:type="gramEnd"/>
    </w:p>
    <w:p w14:paraId="0A91F592" w14:textId="77777777" w:rsidR="00AA04EF" w:rsidRPr="00AA04EF" w:rsidRDefault="00AA04EF" w:rsidP="00AA04EF">
      <w:pPr>
        <w:pStyle w:val="ListParagraph"/>
        <w:rPr>
          <w:color w:val="252526"/>
          <w:shd w:val="clear" w:color="auto" w:fill="FFFFFF"/>
        </w:rPr>
      </w:pPr>
    </w:p>
    <w:p w14:paraId="22E01BA9" w14:textId="74AAE77A"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It was the Lithuanian court which indicated to the mother in March 2025 that she should make an application in respect of child abduction, seeking assistance from the Central </w:t>
      </w:r>
      <w:proofErr w:type="gramStart"/>
      <w:r>
        <w:rPr>
          <w:color w:val="252526"/>
          <w:shd w:val="clear" w:color="auto" w:fill="FFFFFF"/>
        </w:rPr>
        <w:t>Authority;</w:t>
      </w:r>
      <w:proofErr w:type="gramEnd"/>
    </w:p>
    <w:p w14:paraId="7A77A909" w14:textId="77777777" w:rsidR="00AA04EF" w:rsidRPr="00AA04EF" w:rsidRDefault="00AA04EF" w:rsidP="00AA04EF">
      <w:pPr>
        <w:pStyle w:val="ListParagraph"/>
        <w:rPr>
          <w:color w:val="252526"/>
          <w:shd w:val="clear" w:color="auto" w:fill="FFFFFF"/>
        </w:rPr>
      </w:pPr>
    </w:p>
    <w:p w14:paraId="364E71FC" w14:textId="1D354B94"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mother reported the father to the Lithuanian police on 2.4.25 for taking </w:t>
      </w:r>
      <w:r w:rsidR="00AC16F1">
        <w:rPr>
          <w:color w:val="252526"/>
          <w:shd w:val="clear" w:color="auto" w:fill="FFFFFF"/>
        </w:rPr>
        <w:t>C</w:t>
      </w:r>
      <w:r>
        <w:rPr>
          <w:color w:val="252526"/>
          <w:shd w:val="clear" w:color="auto" w:fill="FFFFFF"/>
        </w:rPr>
        <w:t xml:space="preserve"> </w:t>
      </w:r>
      <w:proofErr w:type="gramStart"/>
      <w:r>
        <w:rPr>
          <w:color w:val="252526"/>
          <w:shd w:val="clear" w:color="auto" w:fill="FFFFFF"/>
        </w:rPr>
        <w:t>abroad;</w:t>
      </w:r>
      <w:proofErr w:type="gramEnd"/>
    </w:p>
    <w:p w14:paraId="0F6ECB11" w14:textId="77777777" w:rsidR="00AA04EF" w:rsidRPr="00AA04EF" w:rsidRDefault="00AA04EF" w:rsidP="00AA04EF">
      <w:pPr>
        <w:pStyle w:val="ListParagraph"/>
        <w:rPr>
          <w:color w:val="252526"/>
          <w:shd w:val="clear" w:color="auto" w:fill="FFFFFF"/>
        </w:rPr>
      </w:pPr>
    </w:p>
    <w:p w14:paraId="37A6A759" w14:textId="14D40440"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mother applied to the Lithuanian Central Authority on 3.4.25; over the following weeks, via ICACU, she was put in touch with English solicitors to represent her in these </w:t>
      </w:r>
      <w:r w:rsidR="00925842">
        <w:rPr>
          <w:color w:val="252526"/>
          <w:shd w:val="clear" w:color="auto" w:fill="FFFFFF"/>
        </w:rPr>
        <w:t>English summary return</w:t>
      </w:r>
      <w:r>
        <w:rPr>
          <w:color w:val="252526"/>
          <w:shd w:val="clear" w:color="auto" w:fill="FFFFFF"/>
        </w:rPr>
        <w:t xml:space="preserve"> </w:t>
      </w:r>
      <w:proofErr w:type="gramStart"/>
      <w:r>
        <w:rPr>
          <w:color w:val="252526"/>
          <w:shd w:val="clear" w:color="auto" w:fill="FFFFFF"/>
        </w:rPr>
        <w:t>proceedings;</w:t>
      </w:r>
      <w:proofErr w:type="gramEnd"/>
    </w:p>
    <w:p w14:paraId="34CA42FC" w14:textId="77777777" w:rsidR="00AA04EF" w:rsidRPr="00AA04EF" w:rsidRDefault="00AA04EF" w:rsidP="00AA04EF">
      <w:pPr>
        <w:pStyle w:val="ListParagraph"/>
        <w:rPr>
          <w:color w:val="252526"/>
          <w:shd w:val="clear" w:color="auto" w:fill="FFFFFF"/>
        </w:rPr>
      </w:pPr>
    </w:p>
    <w:p w14:paraId="3CD7905E" w14:textId="4AA1A872"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On 26.5.25, the father filed a response in the Lithuanian court proceedings, asking for the mother's application for a defined contact order to be </w:t>
      </w:r>
      <w:proofErr w:type="gramStart"/>
      <w:r>
        <w:rPr>
          <w:color w:val="252526"/>
          <w:shd w:val="clear" w:color="auto" w:fill="FFFFFF"/>
        </w:rPr>
        <w:t>dismissed;</w:t>
      </w:r>
      <w:proofErr w:type="gramEnd"/>
    </w:p>
    <w:p w14:paraId="58C34A36" w14:textId="77777777" w:rsidR="00AA04EF" w:rsidRPr="00AA04EF" w:rsidRDefault="00AA04EF" w:rsidP="00AA04EF">
      <w:pPr>
        <w:pStyle w:val="ListParagraph"/>
        <w:rPr>
          <w:color w:val="252526"/>
          <w:shd w:val="clear" w:color="auto" w:fill="FFFFFF"/>
        </w:rPr>
      </w:pPr>
    </w:p>
    <w:p w14:paraId="2E1AE4AB" w14:textId="5B2A3B37"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On 16.6.25, the mother’s English solicitors made an application to the English court for summary return; this was issued on </w:t>
      </w:r>
      <w:proofErr w:type="gramStart"/>
      <w:r>
        <w:rPr>
          <w:color w:val="252526"/>
          <w:shd w:val="clear" w:color="auto" w:fill="FFFFFF"/>
        </w:rPr>
        <w:t>17.6.25;</w:t>
      </w:r>
      <w:proofErr w:type="gramEnd"/>
    </w:p>
    <w:p w14:paraId="03B17656" w14:textId="77777777" w:rsidR="00AA04EF" w:rsidRPr="00AA04EF" w:rsidRDefault="00AA04EF" w:rsidP="00AA04EF">
      <w:pPr>
        <w:pStyle w:val="ListParagraph"/>
        <w:rPr>
          <w:color w:val="252526"/>
          <w:shd w:val="clear" w:color="auto" w:fill="FFFFFF"/>
        </w:rPr>
      </w:pPr>
    </w:p>
    <w:p w14:paraId="5D9A4E0F" w14:textId="6572DBBF"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I have set out above the numerous orders required in the English proceedings to make progress, in the absence of knowledge of the father’s and </w:t>
      </w:r>
      <w:r w:rsidR="00AC16F1">
        <w:rPr>
          <w:color w:val="252526"/>
          <w:shd w:val="clear" w:color="auto" w:fill="FFFFFF"/>
        </w:rPr>
        <w:t>C’s</w:t>
      </w:r>
      <w:r>
        <w:rPr>
          <w:color w:val="252526"/>
          <w:shd w:val="clear" w:color="auto" w:fill="FFFFFF"/>
        </w:rPr>
        <w:t xml:space="preserve"> </w:t>
      </w:r>
      <w:proofErr w:type="gramStart"/>
      <w:r>
        <w:rPr>
          <w:color w:val="252526"/>
          <w:shd w:val="clear" w:color="auto" w:fill="FFFFFF"/>
        </w:rPr>
        <w:t>whereabouts;</w:t>
      </w:r>
      <w:proofErr w:type="gramEnd"/>
    </w:p>
    <w:p w14:paraId="0ACB14DF" w14:textId="77777777" w:rsidR="00AA04EF" w:rsidRPr="00AA04EF" w:rsidRDefault="00AA04EF" w:rsidP="00AA04EF">
      <w:pPr>
        <w:pStyle w:val="ListParagraph"/>
        <w:rPr>
          <w:color w:val="252526"/>
          <w:shd w:val="clear" w:color="auto" w:fill="FFFFFF"/>
        </w:rPr>
      </w:pPr>
    </w:p>
    <w:p w14:paraId="436B69EA" w14:textId="20DF6550"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At a court hearing in Lithuania on 25.8.25, the father provided his </w:t>
      </w:r>
      <w:r w:rsidR="006244CB">
        <w:rPr>
          <w:color w:val="252526"/>
          <w:shd w:val="clear" w:color="auto" w:fill="FFFFFF"/>
        </w:rPr>
        <w:t>then</w:t>
      </w:r>
      <w:r>
        <w:rPr>
          <w:color w:val="252526"/>
          <w:shd w:val="clear" w:color="auto" w:fill="FFFFFF"/>
        </w:rPr>
        <w:t xml:space="preserve"> address (where he was able to be contacted by the Tipstaff</w:t>
      </w:r>
      <w:proofErr w:type="gramStart"/>
      <w:r>
        <w:rPr>
          <w:color w:val="252526"/>
          <w:shd w:val="clear" w:color="auto" w:fill="FFFFFF"/>
        </w:rPr>
        <w:t>);</w:t>
      </w:r>
      <w:proofErr w:type="gramEnd"/>
    </w:p>
    <w:p w14:paraId="2897F95C" w14:textId="77777777" w:rsidR="00AA04EF" w:rsidRPr="00AA04EF" w:rsidRDefault="00AA04EF" w:rsidP="00AA04EF">
      <w:pPr>
        <w:pStyle w:val="ListParagraph"/>
        <w:rPr>
          <w:color w:val="252526"/>
          <w:shd w:val="clear" w:color="auto" w:fill="FFFFFF"/>
        </w:rPr>
      </w:pPr>
    </w:p>
    <w:p w14:paraId="58394850" w14:textId="35F77BA4" w:rsidR="00AA04EF" w:rsidRDefault="00AA04EF" w:rsidP="00AD665D">
      <w:pPr>
        <w:pStyle w:val="ListParagraph"/>
        <w:numPr>
          <w:ilvl w:val="1"/>
          <w:numId w:val="6"/>
        </w:numPr>
        <w:spacing w:line="276" w:lineRule="auto"/>
        <w:jc w:val="both"/>
        <w:rPr>
          <w:color w:val="252526"/>
          <w:shd w:val="clear" w:color="auto" w:fill="FFFFFF"/>
        </w:rPr>
      </w:pPr>
      <w:r>
        <w:rPr>
          <w:color w:val="252526"/>
          <w:shd w:val="clear" w:color="auto" w:fill="FFFFFF"/>
        </w:rPr>
        <w:t xml:space="preserve">The Lithuanian court proceedings were stayed at the next hearing on 22.9.25, pending the outcome of this summary return </w:t>
      </w:r>
      <w:r w:rsidR="006244CB">
        <w:rPr>
          <w:color w:val="252526"/>
          <w:shd w:val="clear" w:color="auto" w:fill="FFFFFF"/>
        </w:rPr>
        <w:t>application</w:t>
      </w:r>
      <w:r>
        <w:rPr>
          <w:color w:val="252526"/>
          <w:shd w:val="clear" w:color="auto" w:fill="FFFFFF"/>
        </w:rPr>
        <w:t>.</w:t>
      </w:r>
    </w:p>
    <w:p w14:paraId="164F94E6" w14:textId="540E253E" w:rsidR="004D560D" w:rsidRPr="00E12373" w:rsidRDefault="004D560D" w:rsidP="00AA04EF">
      <w:pPr>
        <w:pStyle w:val="ListParagraph"/>
        <w:spacing w:line="276" w:lineRule="auto"/>
        <w:ind w:left="792"/>
        <w:jc w:val="both"/>
        <w:rPr>
          <w:color w:val="252526"/>
          <w:shd w:val="clear" w:color="auto" w:fill="FFFFFF"/>
        </w:rPr>
      </w:pPr>
    </w:p>
    <w:p w14:paraId="4E957015" w14:textId="7E0130CD" w:rsidR="00E153CA" w:rsidRDefault="00E153CA" w:rsidP="00EC5495">
      <w:pPr>
        <w:pStyle w:val="ListParagraph"/>
        <w:numPr>
          <w:ilvl w:val="0"/>
          <w:numId w:val="6"/>
        </w:numPr>
        <w:spacing w:line="276" w:lineRule="auto"/>
        <w:jc w:val="both"/>
        <w:rPr>
          <w:color w:val="252526"/>
          <w:shd w:val="clear" w:color="auto" w:fill="FFFFFF"/>
        </w:rPr>
      </w:pPr>
      <w:r>
        <w:rPr>
          <w:color w:val="252526"/>
          <w:shd w:val="clear" w:color="auto" w:fill="FFFFFF"/>
        </w:rPr>
        <w:t xml:space="preserve">I do not detect in the extensive steps taken by the mother in Lithuania or in England, any sense of her being </w:t>
      </w:r>
      <w:r w:rsidRPr="005E0C6B">
        <w:rPr>
          <w:color w:val="252526"/>
          <w:shd w:val="clear" w:color="auto" w:fill="FFFFFF"/>
        </w:rPr>
        <w:t>“relaxed”</w:t>
      </w:r>
      <w:r>
        <w:rPr>
          <w:color w:val="252526"/>
          <w:shd w:val="clear" w:color="auto" w:fill="FFFFFF"/>
        </w:rPr>
        <w:t xml:space="preserve"> about the father having taken </w:t>
      </w:r>
      <w:r w:rsidR="00AC16F1">
        <w:rPr>
          <w:color w:val="252526"/>
          <w:shd w:val="clear" w:color="auto" w:fill="FFFFFF"/>
        </w:rPr>
        <w:t>C</w:t>
      </w:r>
      <w:r>
        <w:rPr>
          <w:color w:val="252526"/>
          <w:shd w:val="clear" w:color="auto" w:fill="FFFFFF"/>
        </w:rPr>
        <w:t xml:space="preserve"> abroad, or her not having any contact with her son, as the father’s Counsel submitted to me. Instead, she has been engaged in contentious litigation in two countries, for most of the intervening period, trying to obtain orders to see her son, and then for him to be returned to Lithuania.</w:t>
      </w:r>
      <w:r w:rsidR="0072683D">
        <w:rPr>
          <w:color w:val="252526"/>
          <w:shd w:val="clear" w:color="auto" w:fill="FFFFFF"/>
        </w:rPr>
        <w:t xml:space="preserve"> I understand </w:t>
      </w:r>
      <w:r w:rsidR="00D50131">
        <w:rPr>
          <w:color w:val="252526"/>
          <w:shd w:val="clear" w:color="auto" w:fill="FFFFFF"/>
        </w:rPr>
        <w:t xml:space="preserve">from her evidence </w:t>
      </w:r>
      <w:r w:rsidR="0072683D">
        <w:rPr>
          <w:color w:val="252526"/>
          <w:shd w:val="clear" w:color="auto" w:fill="FFFFFF"/>
        </w:rPr>
        <w:t xml:space="preserve">that she has found her separation from, and lack of </w:t>
      </w:r>
      <w:r w:rsidR="006244CB">
        <w:rPr>
          <w:color w:val="252526"/>
          <w:shd w:val="clear" w:color="auto" w:fill="FFFFFF"/>
        </w:rPr>
        <w:t xml:space="preserve">direct </w:t>
      </w:r>
      <w:r w:rsidR="0072683D">
        <w:rPr>
          <w:color w:val="252526"/>
          <w:shd w:val="clear" w:color="auto" w:fill="FFFFFF"/>
        </w:rPr>
        <w:t>contact with, her son extremely distressing.</w:t>
      </w:r>
    </w:p>
    <w:p w14:paraId="0FFC6FAF" w14:textId="77777777" w:rsidR="00E153CA" w:rsidRDefault="00E153CA" w:rsidP="00E153CA">
      <w:pPr>
        <w:pStyle w:val="ListParagraph"/>
        <w:spacing w:line="276" w:lineRule="auto"/>
        <w:ind w:left="360"/>
        <w:jc w:val="both"/>
        <w:rPr>
          <w:color w:val="252526"/>
          <w:shd w:val="clear" w:color="auto" w:fill="FFFFFF"/>
        </w:rPr>
      </w:pPr>
    </w:p>
    <w:p w14:paraId="4329CF3C" w14:textId="09C13D39" w:rsidR="00AD665D" w:rsidRDefault="00AD665D" w:rsidP="00EC5495">
      <w:pPr>
        <w:pStyle w:val="ListParagraph"/>
        <w:numPr>
          <w:ilvl w:val="0"/>
          <w:numId w:val="6"/>
        </w:numPr>
        <w:spacing w:line="276" w:lineRule="auto"/>
        <w:jc w:val="both"/>
        <w:rPr>
          <w:color w:val="252526"/>
          <w:shd w:val="clear" w:color="auto" w:fill="FFFFFF"/>
        </w:rPr>
      </w:pPr>
      <w:r>
        <w:rPr>
          <w:color w:val="252526"/>
          <w:shd w:val="clear" w:color="auto" w:fill="FFFFFF"/>
        </w:rPr>
        <w:lastRenderedPageBreak/>
        <w:t xml:space="preserve">It </w:t>
      </w:r>
      <w:r w:rsidR="00632D2B">
        <w:rPr>
          <w:color w:val="252526"/>
          <w:shd w:val="clear" w:color="auto" w:fill="FFFFFF"/>
        </w:rPr>
        <w:t>i</w:t>
      </w:r>
      <w:r>
        <w:rPr>
          <w:color w:val="252526"/>
          <w:shd w:val="clear" w:color="auto" w:fill="FFFFFF"/>
        </w:rPr>
        <w:t xml:space="preserve">s argued </w:t>
      </w:r>
      <w:r w:rsidR="004D19EB">
        <w:rPr>
          <w:color w:val="252526"/>
          <w:shd w:val="clear" w:color="auto" w:fill="FFFFFF"/>
        </w:rPr>
        <w:t xml:space="preserve">by the father </w:t>
      </w:r>
      <w:r>
        <w:rPr>
          <w:color w:val="252526"/>
          <w:shd w:val="clear" w:color="auto" w:fill="FFFFFF"/>
        </w:rPr>
        <w:t xml:space="preserve">that </w:t>
      </w:r>
      <w:r w:rsidR="00AC16F1">
        <w:rPr>
          <w:color w:val="252526"/>
          <w:shd w:val="clear" w:color="auto" w:fill="FFFFFF"/>
        </w:rPr>
        <w:t>C</w:t>
      </w:r>
      <w:r>
        <w:rPr>
          <w:color w:val="252526"/>
          <w:shd w:val="clear" w:color="auto" w:fill="FFFFFF"/>
        </w:rPr>
        <w:t xml:space="preserve"> has become fully settled in England</w:t>
      </w:r>
      <w:r w:rsidR="00632D2B">
        <w:rPr>
          <w:color w:val="252526"/>
          <w:shd w:val="clear" w:color="auto" w:fill="FFFFFF"/>
        </w:rPr>
        <w:t>, since they moved here and including</w:t>
      </w:r>
      <w:r>
        <w:rPr>
          <w:color w:val="252526"/>
          <w:shd w:val="clear" w:color="auto" w:fill="FFFFFF"/>
        </w:rPr>
        <w:t xml:space="preserve"> during this period of </w:t>
      </w:r>
      <w:r w:rsidR="00632D2B">
        <w:rPr>
          <w:color w:val="252526"/>
          <w:shd w:val="clear" w:color="auto" w:fill="FFFFFF"/>
        </w:rPr>
        <w:t xml:space="preserve">proceedings </w:t>
      </w:r>
      <w:r>
        <w:rPr>
          <w:color w:val="252526"/>
          <w:shd w:val="clear" w:color="auto" w:fill="FFFFFF"/>
        </w:rPr>
        <w:t>delay</w:t>
      </w:r>
      <w:r w:rsidR="00E96682">
        <w:rPr>
          <w:color w:val="252526"/>
          <w:shd w:val="clear" w:color="auto" w:fill="FFFFFF"/>
        </w:rPr>
        <w:t>,</w:t>
      </w:r>
      <w:r>
        <w:rPr>
          <w:color w:val="252526"/>
          <w:shd w:val="clear" w:color="auto" w:fill="FFFFFF"/>
        </w:rPr>
        <w:t xml:space="preserve"> and that sending</w:t>
      </w:r>
      <w:r w:rsidR="00632D2B">
        <w:rPr>
          <w:color w:val="252526"/>
          <w:shd w:val="clear" w:color="auto" w:fill="FFFFFF"/>
        </w:rPr>
        <w:t xml:space="preserve"> </w:t>
      </w:r>
      <w:r w:rsidR="00AC16F1">
        <w:rPr>
          <w:color w:val="252526"/>
          <w:shd w:val="clear" w:color="auto" w:fill="FFFFFF"/>
        </w:rPr>
        <w:t>C</w:t>
      </w:r>
      <w:r>
        <w:rPr>
          <w:color w:val="252526"/>
          <w:shd w:val="clear" w:color="auto" w:fill="FFFFFF"/>
        </w:rPr>
        <w:t xml:space="preserve"> back to Lithuania </w:t>
      </w:r>
      <w:r w:rsidR="00632D2B">
        <w:rPr>
          <w:color w:val="252526"/>
          <w:shd w:val="clear" w:color="auto" w:fill="FFFFFF"/>
        </w:rPr>
        <w:t xml:space="preserve">now </w:t>
      </w:r>
      <w:r>
        <w:rPr>
          <w:color w:val="252526"/>
          <w:shd w:val="clear" w:color="auto" w:fill="FFFFFF"/>
        </w:rPr>
        <w:t xml:space="preserve">would place him in an intolerable situation. </w:t>
      </w:r>
    </w:p>
    <w:p w14:paraId="06A2BC26" w14:textId="77777777" w:rsidR="00AD665D" w:rsidRDefault="00AD665D" w:rsidP="00AD665D">
      <w:pPr>
        <w:pStyle w:val="ListParagraph"/>
        <w:spacing w:line="276" w:lineRule="auto"/>
        <w:ind w:left="360"/>
        <w:jc w:val="both"/>
        <w:rPr>
          <w:color w:val="252526"/>
          <w:shd w:val="clear" w:color="auto" w:fill="FFFFFF"/>
        </w:rPr>
      </w:pPr>
    </w:p>
    <w:p w14:paraId="29133823" w14:textId="4D572078" w:rsidR="00F46E5E" w:rsidRDefault="00632D2B" w:rsidP="00F46E5E">
      <w:pPr>
        <w:pStyle w:val="ListParagraph"/>
        <w:numPr>
          <w:ilvl w:val="0"/>
          <w:numId w:val="6"/>
        </w:numPr>
        <w:spacing w:line="276" w:lineRule="auto"/>
        <w:jc w:val="both"/>
        <w:rPr>
          <w:color w:val="252526"/>
          <w:shd w:val="clear" w:color="auto" w:fill="FFFFFF"/>
        </w:rPr>
      </w:pPr>
      <w:r>
        <w:rPr>
          <w:color w:val="252526"/>
          <w:shd w:val="clear" w:color="auto" w:fill="FFFFFF"/>
        </w:rPr>
        <w:t xml:space="preserve">I have carefully considered the evidence which the father provides in respect of the stability </w:t>
      </w:r>
      <w:r w:rsidR="00D50131">
        <w:rPr>
          <w:color w:val="252526"/>
          <w:shd w:val="clear" w:color="auto" w:fill="FFFFFF"/>
        </w:rPr>
        <w:t>(</w:t>
      </w:r>
      <w:r>
        <w:rPr>
          <w:color w:val="252526"/>
          <w:shd w:val="clear" w:color="auto" w:fill="FFFFFF"/>
        </w:rPr>
        <w:t>or otherwise</w:t>
      </w:r>
      <w:r w:rsidR="00D50131">
        <w:rPr>
          <w:color w:val="252526"/>
          <w:shd w:val="clear" w:color="auto" w:fill="FFFFFF"/>
        </w:rPr>
        <w:t>)</w:t>
      </w:r>
      <w:r>
        <w:rPr>
          <w:color w:val="252526"/>
          <w:shd w:val="clear" w:color="auto" w:fill="FFFFFF"/>
        </w:rPr>
        <w:t xml:space="preserve"> of </w:t>
      </w:r>
      <w:r w:rsidR="00AC16F1">
        <w:rPr>
          <w:color w:val="252526"/>
          <w:shd w:val="clear" w:color="auto" w:fill="FFFFFF"/>
        </w:rPr>
        <w:t>C’s</w:t>
      </w:r>
      <w:r>
        <w:rPr>
          <w:color w:val="252526"/>
          <w:shd w:val="clear" w:color="auto" w:fill="FFFFFF"/>
        </w:rPr>
        <w:t xml:space="preserve"> life here, since </w:t>
      </w:r>
      <w:r w:rsidR="00D50131">
        <w:rPr>
          <w:color w:val="252526"/>
          <w:shd w:val="clear" w:color="auto" w:fill="FFFFFF"/>
        </w:rPr>
        <w:t>2</w:t>
      </w:r>
      <w:r w:rsidR="00876284">
        <w:rPr>
          <w:color w:val="252526"/>
          <w:shd w:val="clear" w:color="auto" w:fill="FFFFFF"/>
        </w:rPr>
        <w:t>.8.</w:t>
      </w:r>
      <w:r w:rsidR="00D50131">
        <w:rPr>
          <w:color w:val="252526"/>
          <w:shd w:val="clear" w:color="auto" w:fill="FFFFFF"/>
        </w:rPr>
        <w:t>24, which I summarise below:</w:t>
      </w:r>
    </w:p>
    <w:p w14:paraId="586B050C" w14:textId="6F20CA32" w:rsidR="00D50131" w:rsidRPr="00D50131" w:rsidRDefault="00D50131" w:rsidP="00D50131">
      <w:pPr>
        <w:spacing w:line="276" w:lineRule="auto"/>
        <w:jc w:val="both"/>
        <w:rPr>
          <w:color w:val="252526"/>
          <w:shd w:val="clear" w:color="auto" w:fill="FFFFFF"/>
        </w:rPr>
      </w:pPr>
    </w:p>
    <w:p w14:paraId="1D1736AC" w14:textId="7DCA67EB" w:rsidR="00F46E5E" w:rsidRDefault="00F46E5E" w:rsidP="00F46E5E">
      <w:pPr>
        <w:pStyle w:val="ListParagraph"/>
        <w:numPr>
          <w:ilvl w:val="1"/>
          <w:numId w:val="6"/>
        </w:numPr>
        <w:spacing w:line="276" w:lineRule="auto"/>
        <w:jc w:val="both"/>
        <w:rPr>
          <w:color w:val="252526"/>
          <w:shd w:val="clear" w:color="auto" w:fill="FFFFFF"/>
        </w:rPr>
      </w:pPr>
      <w:r w:rsidRPr="00D50131">
        <w:rPr>
          <w:b/>
          <w:bCs/>
          <w:color w:val="252526"/>
          <w:shd w:val="clear" w:color="auto" w:fill="FFFFFF"/>
        </w:rPr>
        <w:t>Accommodation</w:t>
      </w:r>
      <w:r w:rsidR="00D50131">
        <w:rPr>
          <w:color w:val="252526"/>
          <w:shd w:val="clear" w:color="auto" w:fill="FFFFFF"/>
        </w:rPr>
        <w:t>:</w:t>
      </w:r>
      <w:r>
        <w:rPr>
          <w:color w:val="252526"/>
          <w:shd w:val="clear" w:color="auto" w:fill="FFFFFF"/>
        </w:rPr>
        <w:t xml:space="preserve"> </w:t>
      </w:r>
      <w:r w:rsidR="00D50131">
        <w:rPr>
          <w:color w:val="252526"/>
          <w:shd w:val="clear" w:color="auto" w:fill="FFFFFF"/>
        </w:rPr>
        <w:t xml:space="preserve">the father and </w:t>
      </w:r>
      <w:r w:rsidR="00AC16F1">
        <w:rPr>
          <w:color w:val="252526"/>
          <w:shd w:val="clear" w:color="auto" w:fill="FFFFFF"/>
        </w:rPr>
        <w:t>C</w:t>
      </w:r>
      <w:r w:rsidR="00D50131">
        <w:rPr>
          <w:color w:val="252526"/>
          <w:shd w:val="clear" w:color="auto" w:fill="FFFFFF"/>
        </w:rPr>
        <w:t xml:space="preserve"> have not had settled accommodation. This i</w:t>
      </w:r>
      <w:r w:rsidR="007B6998">
        <w:rPr>
          <w:color w:val="252526"/>
          <w:shd w:val="clear" w:color="auto" w:fill="FFFFFF"/>
        </w:rPr>
        <w:t>s</w:t>
      </w:r>
      <w:r w:rsidR="00D50131">
        <w:rPr>
          <w:color w:val="252526"/>
          <w:shd w:val="clear" w:color="auto" w:fill="FFFFFF"/>
        </w:rPr>
        <w:t xml:space="preserve"> not a case where they moved to the father’s home</w:t>
      </w:r>
      <w:r w:rsidR="007B6998">
        <w:rPr>
          <w:color w:val="252526"/>
          <w:shd w:val="clear" w:color="auto" w:fill="FFFFFF"/>
        </w:rPr>
        <w:t xml:space="preserve"> in England</w:t>
      </w:r>
      <w:r w:rsidR="00D50131">
        <w:rPr>
          <w:color w:val="252526"/>
          <w:shd w:val="clear" w:color="auto" w:fill="FFFFFF"/>
        </w:rPr>
        <w:t xml:space="preserve">, or the home of a </w:t>
      </w:r>
      <w:r w:rsidR="007B6998">
        <w:rPr>
          <w:color w:val="252526"/>
          <w:shd w:val="clear" w:color="auto" w:fill="FFFFFF"/>
        </w:rPr>
        <w:t xml:space="preserve">close </w:t>
      </w:r>
      <w:r w:rsidR="00D50131">
        <w:rPr>
          <w:color w:val="252526"/>
          <w:shd w:val="clear" w:color="auto" w:fill="FFFFFF"/>
        </w:rPr>
        <w:t>member of his family</w:t>
      </w:r>
      <w:r w:rsidR="007B6998">
        <w:rPr>
          <w:color w:val="252526"/>
          <w:shd w:val="clear" w:color="auto" w:fill="FFFFFF"/>
        </w:rPr>
        <w:t xml:space="preserve"> or </w:t>
      </w:r>
      <w:r w:rsidR="00876284">
        <w:rPr>
          <w:color w:val="252526"/>
          <w:shd w:val="clear" w:color="auto" w:fill="FFFFFF"/>
        </w:rPr>
        <w:t xml:space="preserve">a </w:t>
      </w:r>
      <w:r w:rsidR="007B6998">
        <w:rPr>
          <w:color w:val="252526"/>
          <w:shd w:val="clear" w:color="auto" w:fill="FFFFFF"/>
        </w:rPr>
        <w:t>partner</w:t>
      </w:r>
      <w:r w:rsidR="00D50131">
        <w:rPr>
          <w:color w:val="252526"/>
          <w:shd w:val="clear" w:color="auto" w:fill="FFFFFF"/>
        </w:rPr>
        <w:t xml:space="preserve">. </w:t>
      </w:r>
      <w:proofErr w:type="gramStart"/>
      <w:r w:rsidR="00D50131">
        <w:rPr>
          <w:color w:val="252526"/>
          <w:shd w:val="clear" w:color="auto" w:fill="FFFFFF"/>
        </w:rPr>
        <w:t>Instead</w:t>
      </w:r>
      <w:proofErr w:type="gramEnd"/>
      <w:r w:rsidR="00D50131">
        <w:rPr>
          <w:color w:val="252526"/>
          <w:shd w:val="clear" w:color="auto" w:fill="FFFFFF"/>
        </w:rPr>
        <w:t xml:space="preserve"> they have lived in a series of temporary rented properties around the </w:t>
      </w:r>
      <w:r w:rsidR="006F5237">
        <w:rPr>
          <w:color w:val="252526"/>
          <w:shd w:val="clear" w:color="auto" w:fill="FFFFFF"/>
        </w:rPr>
        <w:t xml:space="preserve">City Y </w:t>
      </w:r>
      <w:r w:rsidR="00D50131">
        <w:rPr>
          <w:color w:val="252526"/>
          <w:shd w:val="clear" w:color="auto" w:fill="FFFFFF"/>
        </w:rPr>
        <w:t xml:space="preserve">area. The father states that </w:t>
      </w:r>
      <w:r w:rsidR="007B6998">
        <w:rPr>
          <w:color w:val="252526"/>
          <w:shd w:val="clear" w:color="auto" w:fill="FFFFFF"/>
        </w:rPr>
        <w:t xml:space="preserve">he and </w:t>
      </w:r>
      <w:r w:rsidR="00AC16F1">
        <w:rPr>
          <w:color w:val="252526"/>
          <w:shd w:val="clear" w:color="auto" w:fill="FFFFFF"/>
        </w:rPr>
        <w:t>C</w:t>
      </w:r>
      <w:r w:rsidR="007B6998">
        <w:rPr>
          <w:color w:val="252526"/>
          <w:shd w:val="clear" w:color="auto" w:fill="FFFFFF"/>
        </w:rPr>
        <w:t xml:space="preserve"> have lived at:</w:t>
      </w:r>
    </w:p>
    <w:p w14:paraId="19AEA509" w14:textId="31F92327" w:rsidR="007B6998" w:rsidRPr="005600F3" w:rsidRDefault="00AC16F1" w:rsidP="005600F3">
      <w:pPr>
        <w:pStyle w:val="ListParagraph"/>
        <w:numPr>
          <w:ilvl w:val="2"/>
          <w:numId w:val="6"/>
        </w:numPr>
        <w:spacing w:line="276" w:lineRule="auto"/>
        <w:jc w:val="both"/>
        <w:rPr>
          <w:color w:val="252526"/>
          <w:shd w:val="clear" w:color="auto" w:fill="FFFFFF"/>
        </w:rPr>
      </w:pPr>
      <w:r>
        <w:rPr>
          <w:color w:val="252526"/>
          <w:shd w:val="clear" w:color="auto" w:fill="FFFFFF"/>
        </w:rPr>
        <w:t>[Address]</w:t>
      </w:r>
      <w:r w:rsidR="007B6998" w:rsidRPr="005600F3">
        <w:rPr>
          <w:color w:val="252526"/>
          <w:shd w:val="clear" w:color="auto" w:fill="FFFFFF"/>
        </w:rPr>
        <w:t xml:space="preserve"> </w:t>
      </w:r>
      <w:r w:rsidR="006F5237">
        <w:rPr>
          <w:color w:val="252526"/>
          <w:shd w:val="clear" w:color="auto" w:fill="FFFFFF"/>
        </w:rPr>
        <w:t>City Y</w:t>
      </w:r>
      <w:r w:rsidR="006F5237" w:rsidRPr="005600F3">
        <w:rPr>
          <w:color w:val="252526"/>
          <w:shd w:val="clear" w:color="auto" w:fill="FFFFFF"/>
        </w:rPr>
        <w:t xml:space="preserve"> </w:t>
      </w:r>
      <w:r w:rsidR="007B6998" w:rsidRPr="005600F3">
        <w:rPr>
          <w:color w:val="252526"/>
          <w:shd w:val="clear" w:color="auto" w:fill="FFFFFF"/>
        </w:rPr>
        <w:t xml:space="preserve">from 2.8.24 to April 2025 – I note that the landlady has stated that he had no legal right to stay there, and she was told by the tenant that they were only there for 2 </w:t>
      </w:r>
      <w:proofErr w:type="gramStart"/>
      <w:r w:rsidR="007B6998" w:rsidRPr="005600F3">
        <w:rPr>
          <w:color w:val="252526"/>
          <w:shd w:val="clear" w:color="auto" w:fill="FFFFFF"/>
        </w:rPr>
        <w:t>weeks;</w:t>
      </w:r>
      <w:proofErr w:type="gramEnd"/>
    </w:p>
    <w:p w14:paraId="4A775173" w14:textId="41235FA1" w:rsidR="007B6998" w:rsidRDefault="00AC16F1" w:rsidP="007B6998">
      <w:pPr>
        <w:pStyle w:val="ListParagraph"/>
        <w:numPr>
          <w:ilvl w:val="2"/>
          <w:numId w:val="6"/>
        </w:numPr>
        <w:spacing w:line="276" w:lineRule="auto"/>
        <w:jc w:val="both"/>
        <w:rPr>
          <w:color w:val="252526"/>
          <w:shd w:val="clear" w:color="auto" w:fill="FFFFFF"/>
        </w:rPr>
      </w:pPr>
      <w:r>
        <w:rPr>
          <w:color w:val="252526"/>
          <w:shd w:val="clear" w:color="auto" w:fill="FFFFFF"/>
        </w:rPr>
        <w:t>[Address]</w:t>
      </w:r>
      <w:r w:rsidR="007B6998">
        <w:rPr>
          <w:color w:val="252526"/>
          <w:shd w:val="clear" w:color="auto" w:fill="FFFFFF"/>
        </w:rPr>
        <w:t xml:space="preserve"> </w:t>
      </w:r>
      <w:r w:rsidR="006F5237">
        <w:rPr>
          <w:color w:val="252526"/>
          <w:shd w:val="clear" w:color="auto" w:fill="FFFFFF"/>
        </w:rPr>
        <w:t xml:space="preserve">City Y </w:t>
      </w:r>
      <w:r w:rsidR="007B6998">
        <w:rPr>
          <w:color w:val="252526"/>
          <w:shd w:val="clear" w:color="auto" w:fill="FFFFFF"/>
        </w:rPr>
        <w:t xml:space="preserve">from April to July </w:t>
      </w:r>
      <w:proofErr w:type="gramStart"/>
      <w:r w:rsidR="007B6998">
        <w:rPr>
          <w:color w:val="252526"/>
          <w:shd w:val="clear" w:color="auto" w:fill="FFFFFF"/>
        </w:rPr>
        <w:t>2025;</w:t>
      </w:r>
      <w:proofErr w:type="gramEnd"/>
    </w:p>
    <w:p w14:paraId="2A34A581" w14:textId="050EE642" w:rsidR="007B6998" w:rsidRDefault="007B6998" w:rsidP="007B6998">
      <w:pPr>
        <w:pStyle w:val="ListParagraph"/>
        <w:numPr>
          <w:ilvl w:val="2"/>
          <w:numId w:val="6"/>
        </w:numPr>
        <w:spacing w:line="276" w:lineRule="auto"/>
        <w:jc w:val="both"/>
        <w:rPr>
          <w:color w:val="252526"/>
          <w:shd w:val="clear" w:color="auto" w:fill="FFFFFF"/>
        </w:rPr>
      </w:pPr>
      <w:r w:rsidRPr="005600F3">
        <w:rPr>
          <w:i/>
          <w:iCs/>
          <w:color w:val="252526"/>
          <w:shd w:val="clear" w:color="auto" w:fill="FFFFFF"/>
        </w:rPr>
        <w:t xml:space="preserve">“Temporary Airbnb accommodation” </w:t>
      </w:r>
      <w:r>
        <w:rPr>
          <w:color w:val="252526"/>
          <w:shd w:val="clear" w:color="auto" w:fill="FFFFFF"/>
        </w:rPr>
        <w:t>from July 2025 to a date not stated:</w:t>
      </w:r>
    </w:p>
    <w:p w14:paraId="60B35400" w14:textId="5DFD42E4" w:rsidR="007B6998" w:rsidRDefault="007B6998" w:rsidP="007B6998">
      <w:pPr>
        <w:pStyle w:val="ListParagraph"/>
        <w:numPr>
          <w:ilvl w:val="2"/>
          <w:numId w:val="6"/>
        </w:numPr>
        <w:spacing w:line="276" w:lineRule="auto"/>
        <w:jc w:val="both"/>
        <w:rPr>
          <w:color w:val="252526"/>
          <w:shd w:val="clear" w:color="auto" w:fill="FFFFFF"/>
        </w:rPr>
      </w:pPr>
      <w:r w:rsidRPr="005600F3">
        <w:rPr>
          <w:i/>
          <w:iCs/>
          <w:color w:val="252526"/>
          <w:shd w:val="clear" w:color="auto" w:fill="FFFFFF"/>
        </w:rPr>
        <w:t>“Current address”</w:t>
      </w:r>
      <w:r>
        <w:rPr>
          <w:color w:val="252526"/>
          <w:shd w:val="clear" w:color="auto" w:fill="FFFFFF"/>
        </w:rPr>
        <w:t xml:space="preserve"> (at the date of his 2</w:t>
      </w:r>
      <w:r w:rsidRPr="007B6998">
        <w:rPr>
          <w:color w:val="252526"/>
          <w:shd w:val="clear" w:color="auto" w:fill="FFFFFF"/>
          <w:vertAlign w:val="superscript"/>
        </w:rPr>
        <w:t>nd</w:t>
      </w:r>
      <w:r>
        <w:rPr>
          <w:color w:val="252526"/>
          <w:shd w:val="clear" w:color="auto" w:fill="FFFFFF"/>
        </w:rPr>
        <w:t xml:space="preserve"> statement) of </w:t>
      </w:r>
      <w:r w:rsidR="00AC16F1">
        <w:rPr>
          <w:color w:val="252526"/>
          <w:shd w:val="clear" w:color="auto" w:fill="FFFFFF"/>
        </w:rPr>
        <w:t>[Address]</w:t>
      </w:r>
      <w:r>
        <w:rPr>
          <w:color w:val="252526"/>
          <w:shd w:val="clear" w:color="auto" w:fill="FFFFFF"/>
        </w:rPr>
        <w:t xml:space="preserve"> </w:t>
      </w:r>
      <w:r w:rsidR="006F5237">
        <w:rPr>
          <w:color w:val="252526"/>
          <w:shd w:val="clear" w:color="auto" w:fill="FFFFFF"/>
        </w:rPr>
        <w:t>City Y</w:t>
      </w:r>
      <w:r>
        <w:rPr>
          <w:color w:val="252526"/>
          <w:shd w:val="clear" w:color="auto" w:fill="FFFFFF"/>
        </w:rPr>
        <w:t xml:space="preserve">. In court he confirmed that he and </w:t>
      </w:r>
      <w:r w:rsidR="00AC16F1">
        <w:rPr>
          <w:color w:val="252526"/>
          <w:shd w:val="clear" w:color="auto" w:fill="FFFFFF"/>
        </w:rPr>
        <w:t>C</w:t>
      </w:r>
      <w:r>
        <w:rPr>
          <w:color w:val="252526"/>
          <w:shd w:val="clear" w:color="auto" w:fill="FFFFFF"/>
        </w:rPr>
        <w:t xml:space="preserve"> remain at this </w:t>
      </w:r>
      <w:proofErr w:type="gramStart"/>
      <w:r>
        <w:rPr>
          <w:color w:val="252526"/>
          <w:shd w:val="clear" w:color="auto" w:fill="FFFFFF"/>
        </w:rPr>
        <w:t>address, and</w:t>
      </w:r>
      <w:proofErr w:type="gramEnd"/>
      <w:r>
        <w:rPr>
          <w:color w:val="252526"/>
          <w:shd w:val="clear" w:color="auto" w:fill="FFFFFF"/>
        </w:rPr>
        <w:t xml:space="preserve"> said they had lived there for 7 months.</w:t>
      </w:r>
    </w:p>
    <w:p w14:paraId="6772C8A8" w14:textId="47FA5D88" w:rsidR="007B6998" w:rsidRPr="007B6998" w:rsidRDefault="007B6998" w:rsidP="007B6998">
      <w:pPr>
        <w:pStyle w:val="ListParagraph"/>
        <w:spacing w:line="276" w:lineRule="auto"/>
        <w:ind w:left="792"/>
        <w:jc w:val="both"/>
        <w:rPr>
          <w:color w:val="252526"/>
          <w:shd w:val="clear" w:color="auto" w:fill="FFFFFF"/>
        </w:rPr>
      </w:pPr>
      <w:r>
        <w:rPr>
          <w:color w:val="252526"/>
          <w:shd w:val="clear" w:color="auto" w:fill="FFFFFF"/>
        </w:rPr>
        <w:t>The statement does not mention the property where the father was served on 2.9.25. I note that throughout the period from 2.8.24 until the 25.8.2</w:t>
      </w:r>
      <w:r w:rsidR="00876284">
        <w:rPr>
          <w:color w:val="252526"/>
          <w:shd w:val="clear" w:color="auto" w:fill="FFFFFF"/>
        </w:rPr>
        <w:t>5</w:t>
      </w:r>
      <w:r>
        <w:rPr>
          <w:color w:val="252526"/>
          <w:shd w:val="clear" w:color="auto" w:fill="FFFFFF"/>
        </w:rPr>
        <w:t xml:space="preserve"> Lithuanian court hearing, the father did not disclose to the mother where he and </w:t>
      </w:r>
      <w:r w:rsidR="009C255F">
        <w:rPr>
          <w:color w:val="252526"/>
          <w:shd w:val="clear" w:color="auto" w:fill="FFFFFF"/>
        </w:rPr>
        <w:t>C</w:t>
      </w:r>
      <w:r>
        <w:rPr>
          <w:color w:val="252526"/>
          <w:shd w:val="clear" w:color="auto" w:fill="FFFFFF"/>
        </w:rPr>
        <w:t xml:space="preserve"> were living. I do not accept that </w:t>
      </w:r>
      <w:r w:rsidR="009C255F">
        <w:rPr>
          <w:color w:val="252526"/>
          <w:shd w:val="clear" w:color="auto" w:fill="FFFFFF"/>
        </w:rPr>
        <w:t>C’s</w:t>
      </w:r>
      <w:r>
        <w:rPr>
          <w:color w:val="252526"/>
          <w:shd w:val="clear" w:color="auto" w:fill="FFFFFF"/>
        </w:rPr>
        <w:t xml:space="preserve"> accommodation since August 2024 has had a “settled” character. The numerous property moves must have been destabilising from </w:t>
      </w:r>
      <w:r w:rsidR="009C255F">
        <w:rPr>
          <w:color w:val="252526"/>
          <w:shd w:val="clear" w:color="auto" w:fill="FFFFFF"/>
        </w:rPr>
        <w:t>C</w:t>
      </w:r>
      <w:r>
        <w:rPr>
          <w:color w:val="252526"/>
          <w:shd w:val="clear" w:color="auto" w:fill="FFFFFF"/>
        </w:rPr>
        <w:t>, not least after moving from his mother’s primary care in April 2024 for the first time in his life.</w:t>
      </w:r>
    </w:p>
    <w:p w14:paraId="3D4C73AC" w14:textId="77777777" w:rsidR="00ED058A" w:rsidRDefault="00ED058A" w:rsidP="00ED058A">
      <w:pPr>
        <w:pStyle w:val="ListParagraph"/>
        <w:spacing w:line="276" w:lineRule="auto"/>
        <w:ind w:left="792"/>
        <w:jc w:val="both"/>
        <w:rPr>
          <w:color w:val="252526"/>
          <w:shd w:val="clear" w:color="auto" w:fill="FFFFFF"/>
        </w:rPr>
      </w:pPr>
    </w:p>
    <w:p w14:paraId="0F76135E" w14:textId="1C36C2B2" w:rsidR="00ED058A" w:rsidRDefault="00F46E5E" w:rsidP="00ED058A">
      <w:pPr>
        <w:pStyle w:val="ListParagraph"/>
        <w:numPr>
          <w:ilvl w:val="1"/>
          <w:numId w:val="6"/>
        </w:numPr>
        <w:spacing w:line="276" w:lineRule="auto"/>
        <w:jc w:val="both"/>
        <w:rPr>
          <w:color w:val="252526"/>
          <w:shd w:val="clear" w:color="auto" w:fill="FFFFFF"/>
        </w:rPr>
      </w:pPr>
      <w:r w:rsidRPr="007B6998">
        <w:rPr>
          <w:b/>
          <w:bCs/>
          <w:color w:val="252526"/>
          <w:shd w:val="clear" w:color="auto" w:fill="FFFFFF"/>
        </w:rPr>
        <w:t>Schooling</w:t>
      </w:r>
      <w:r w:rsidR="00D50131" w:rsidRPr="007B6998">
        <w:rPr>
          <w:color w:val="252526"/>
          <w:shd w:val="clear" w:color="auto" w:fill="FFFFFF"/>
        </w:rPr>
        <w:t>:</w:t>
      </w:r>
      <w:r w:rsidR="00ED058A" w:rsidRPr="007B6998">
        <w:rPr>
          <w:color w:val="252526"/>
          <w:shd w:val="clear" w:color="auto" w:fill="FFFFFF"/>
        </w:rPr>
        <w:t xml:space="preserve"> </w:t>
      </w:r>
      <w:r w:rsidR="007B6998" w:rsidRPr="007B6998">
        <w:rPr>
          <w:color w:val="252526"/>
          <w:shd w:val="clear" w:color="auto" w:fill="FFFFFF"/>
        </w:rPr>
        <w:t xml:space="preserve">although in Lithuania </w:t>
      </w:r>
      <w:r w:rsidR="00A2011D">
        <w:rPr>
          <w:color w:val="252526"/>
          <w:shd w:val="clear" w:color="auto" w:fill="FFFFFF"/>
        </w:rPr>
        <w:t xml:space="preserve">I understand that </w:t>
      </w:r>
      <w:r w:rsidR="007B6998" w:rsidRPr="007B6998">
        <w:rPr>
          <w:color w:val="252526"/>
          <w:shd w:val="clear" w:color="auto" w:fill="FFFFFF"/>
        </w:rPr>
        <w:t xml:space="preserve">there is no requirement to attend formal school until a child is aged 7, </w:t>
      </w:r>
      <w:r w:rsidR="00372800">
        <w:rPr>
          <w:color w:val="252526"/>
          <w:shd w:val="clear" w:color="auto" w:fill="FFFFFF"/>
        </w:rPr>
        <w:t>C</w:t>
      </w:r>
      <w:r w:rsidR="007B6998" w:rsidRPr="007B6998">
        <w:rPr>
          <w:color w:val="252526"/>
          <w:shd w:val="clear" w:color="auto" w:fill="FFFFFF"/>
        </w:rPr>
        <w:t xml:space="preserve"> attended Kindergarten from 1.9.21 </w:t>
      </w:r>
      <w:r w:rsidR="00A2011D">
        <w:rPr>
          <w:color w:val="252526"/>
          <w:shd w:val="clear" w:color="auto" w:fill="FFFFFF"/>
        </w:rPr>
        <w:t xml:space="preserve">(the month in which he turned 2 years old) </w:t>
      </w:r>
      <w:r w:rsidR="007B6998" w:rsidRPr="007B6998">
        <w:rPr>
          <w:color w:val="252526"/>
          <w:shd w:val="clear" w:color="auto" w:fill="FFFFFF"/>
        </w:rPr>
        <w:t xml:space="preserve">until 30.7.24. This was his settled nursery in Lithuania. The father’s case is that </w:t>
      </w:r>
      <w:r w:rsidR="009C255F">
        <w:rPr>
          <w:color w:val="252526"/>
          <w:shd w:val="clear" w:color="auto" w:fill="FFFFFF"/>
        </w:rPr>
        <w:t>C</w:t>
      </w:r>
      <w:r w:rsidR="007B6998" w:rsidRPr="007B6998">
        <w:rPr>
          <w:color w:val="252526"/>
          <w:shd w:val="clear" w:color="auto" w:fill="FFFFFF"/>
        </w:rPr>
        <w:t xml:space="preserve"> did not attend school in England (where the </w:t>
      </w:r>
      <w:r w:rsidR="00A2011D">
        <w:rPr>
          <w:color w:val="252526"/>
          <w:shd w:val="clear" w:color="auto" w:fill="FFFFFF"/>
        </w:rPr>
        <w:t xml:space="preserve">starting </w:t>
      </w:r>
      <w:r w:rsidR="007B6998" w:rsidRPr="007B6998">
        <w:rPr>
          <w:color w:val="252526"/>
          <w:shd w:val="clear" w:color="auto" w:fill="FFFFFF"/>
        </w:rPr>
        <w:t xml:space="preserve">school age is 4) at all from arriving here on 2.8.24 until 8.9.25. He therefore missed the </w:t>
      </w:r>
      <w:proofErr w:type="gramStart"/>
      <w:r w:rsidR="007B6998" w:rsidRPr="007B6998">
        <w:rPr>
          <w:color w:val="252526"/>
          <w:shd w:val="clear" w:color="auto" w:fill="FFFFFF"/>
        </w:rPr>
        <w:t>Reception</w:t>
      </w:r>
      <w:proofErr w:type="gramEnd"/>
      <w:r w:rsidR="007B6998" w:rsidRPr="007B6998">
        <w:rPr>
          <w:color w:val="252526"/>
          <w:shd w:val="clear" w:color="auto" w:fill="FFFFFF"/>
        </w:rPr>
        <w:t xml:space="preserve"> year at En</w:t>
      </w:r>
      <w:r w:rsidR="007B6998">
        <w:rPr>
          <w:color w:val="252526"/>
          <w:shd w:val="clear" w:color="auto" w:fill="FFFFFF"/>
        </w:rPr>
        <w:t>glis</w:t>
      </w:r>
      <w:r w:rsidR="007B6998" w:rsidRPr="007B6998">
        <w:rPr>
          <w:color w:val="252526"/>
          <w:shd w:val="clear" w:color="auto" w:fill="FFFFFF"/>
        </w:rPr>
        <w:t xml:space="preserve">h school entirely. </w:t>
      </w:r>
      <w:r w:rsidR="007B6998">
        <w:rPr>
          <w:color w:val="252526"/>
          <w:shd w:val="clear" w:color="auto" w:fill="FFFFFF"/>
        </w:rPr>
        <w:t xml:space="preserve">On 8.9.25 he started at </w:t>
      </w:r>
      <w:r w:rsidR="005600F3">
        <w:rPr>
          <w:color w:val="252526"/>
          <w:shd w:val="clear" w:color="auto" w:fill="FFFFFF"/>
        </w:rPr>
        <w:t>Primary School</w:t>
      </w:r>
      <w:r w:rsidR="00876284">
        <w:rPr>
          <w:color w:val="252526"/>
          <w:shd w:val="clear" w:color="auto" w:fill="FFFFFF"/>
        </w:rPr>
        <w:t xml:space="preserve"> in </w:t>
      </w:r>
      <w:r w:rsidR="006F5237">
        <w:rPr>
          <w:color w:val="252526"/>
          <w:shd w:val="clear" w:color="auto" w:fill="FFFFFF"/>
        </w:rPr>
        <w:t xml:space="preserve">City Y </w:t>
      </w:r>
      <w:r w:rsidR="005600F3">
        <w:rPr>
          <w:color w:val="252526"/>
          <w:shd w:val="clear" w:color="auto" w:fill="FFFFFF"/>
        </w:rPr>
        <w:t xml:space="preserve">in Year 1. The school described him to the CAFCASS officer as immature for his age, and </w:t>
      </w:r>
      <w:r w:rsidR="005600F3" w:rsidRPr="005600F3">
        <w:rPr>
          <w:i/>
          <w:iCs/>
          <w:color w:val="252526"/>
          <w:shd w:val="clear" w:color="auto" w:fill="FFFFFF"/>
        </w:rPr>
        <w:t>“more in line with a recept</w:t>
      </w:r>
      <w:r w:rsidR="00A2011D">
        <w:rPr>
          <w:i/>
          <w:iCs/>
          <w:color w:val="252526"/>
          <w:shd w:val="clear" w:color="auto" w:fill="FFFFFF"/>
        </w:rPr>
        <w:t>ion</w:t>
      </w:r>
      <w:r w:rsidR="005600F3" w:rsidRPr="005600F3">
        <w:rPr>
          <w:i/>
          <w:iCs/>
          <w:color w:val="252526"/>
          <w:shd w:val="clear" w:color="auto" w:fill="FFFFFF"/>
        </w:rPr>
        <w:t xml:space="preserve"> class child with an age of 4 or 5 years”, </w:t>
      </w:r>
      <w:r w:rsidR="005600F3">
        <w:rPr>
          <w:color w:val="252526"/>
          <w:shd w:val="clear" w:color="auto" w:fill="FFFFFF"/>
        </w:rPr>
        <w:t xml:space="preserve">no doubt partly because he had missed the whole of the </w:t>
      </w:r>
      <w:proofErr w:type="gramStart"/>
      <w:r w:rsidR="005600F3">
        <w:rPr>
          <w:color w:val="252526"/>
          <w:shd w:val="clear" w:color="auto" w:fill="FFFFFF"/>
        </w:rPr>
        <w:t>Reception</w:t>
      </w:r>
      <w:proofErr w:type="gramEnd"/>
      <w:r w:rsidR="005600F3">
        <w:rPr>
          <w:color w:val="252526"/>
          <w:shd w:val="clear" w:color="auto" w:fill="FFFFFF"/>
        </w:rPr>
        <w:t xml:space="preserve"> year at school. The school also explained to the CAFCASS officer that </w:t>
      </w:r>
      <w:r w:rsidR="005600F3" w:rsidRPr="005600F3">
        <w:rPr>
          <w:i/>
          <w:iCs/>
          <w:color w:val="252526"/>
          <w:shd w:val="clear" w:color="auto" w:fill="FFFFFF"/>
        </w:rPr>
        <w:t>“</w:t>
      </w:r>
      <w:r w:rsidR="009C255F">
        <w:rPr>
          <w:i/>
          <w:iCs/>
          <w:color w:val="252526"/>
          <w:shd w:val="clear" w:color="auto" w:fill="FFFFFF"/>
        </w:rPr>
        <w:t>[C]</w:t>
      </w:r>
      <w:r w:rsidR="005600F3" w:rsidRPr="005600F3">
        <w:rPr>
          <w:i/>
          <w:iCs/>
          <w:color w:val="252526"/>
          <w:shd w:val="clear" w:color="auto" w:fill="FFFFFF"/>
        </w:rPr>
        <w:t xml:space="preserve"> did not speak much when he first joined the school however he is now a lively, excitable and chatty little boy who is always happy to be in school”.</w:t>
      </w:r>
      <w:r w:rsidR="005600F3">
        <w:rPr>
          <w:i/>
          <w:iCs/>
          <w:color w:val="252526"/>
          <w:shd w:val="clear" w:color="auto" w:fill="FFFFFF"/>
        </w:rPr>
        <w:t xml:space="preserve"> </w:t>
      </w:r>
      <w:r w:rsidR="005600F3">
        <w:rPr>
          <w:color w:val="252526"/>
          <w:shd w:val="clear" w:color="auto" w:fill="FFFFFF"/>
        </w:rPr>
        <w:t xml:space="preserve">The father has provided a letter from the school Headteacher dated 20.1.26, confirming </w:t>
      </w:r>
      <w:r w:rsidR="009C255F">
        <w:rPr>
          <w:color w:val="252526"/>
          <w:shd w:val="clear" w:color="auto" w:fill="FFFFFF"/>
        </w:rPr>
        <w:t xml:space="preserve">C’s </w:t>
      </w:r>
      <w:r w:rsidR="005600F3">
        <w:rPr>
          <w:color w:val="252526"/>
          <w:shd w:val="clear" w:color="auto" w:fill="FFFFFF"/>
        </w:rPr>
        <w:t xml:space="preserve">start date, that he had 97.5% attendance, and had settled into the school. He was said to be </w:t>
      </w:r>
      <w:r w:rsidR="005600F3" w:rsidRPr="005600F3">
        <w:rPr>
          <w:i/>
          <w:iCs/>
          <w:color w:val="252526"/>
          <w:shd w:val="clear" w:color="auto" w:fill="FFFFFF"/>
        </w:rPr>
        <w:t xml:space="preserve">“currently working below the expected year standard in the core subjects but with daily support, interventions and as his English language develops, he will continue to achieve”. </w:t>
      </w:r>
      <w:r w:rsidR="005600F3">
        <w:rPr>
          <w:color w:val="252526"/>
          <w:shd w:val="clear" w:color="auto" w:fill="FFFFFF"/>
        </w:rPr>
        <w:t xml:space="preserve">He is described as </w:t>
      </w:r>
      <w:r w:rsidR="005600F3" w:rsidRPr="005600F3">
        <w:rPr>
          <w:i/>
          <w:iCs/>
          <w:color w:val="252526"/>
          <w:shd w:val="clear" w:color="auto" w:fill="FFFFFF"/>
        </w:rPr>
        <w:t xml:space="preserve">“a happy little boy who has made lots of friendships and is a sociable child…He has </w:t>
      </w:r>
      <w:r w:rsidR="005600F3" w:rsidRPr="005600F3">
        <w:rPr>
          <w:i/>
          <w:iCs/>
          <w:color w:val="252526"/>
          <w:shd w:val="clear" w:color="auto" w:fill="FFFFFF"/>
        </w:rPr>
        <w:lastRenderedPageBreak/>
        <w:t xml:space="preserve">adjusted well to life at </w:t>
      </w:r>
      <w:r w:rsidR="009C255F">
        <w:rPr>
          <w:i/>
          <w:iCs/>
          <w:color w:val="252526"/>
          <w:shd w:val="clear" w:color="auto" w:fill="FFFFFF"/>
        </w:rPr>
        <w:t>[school]</w:t>
      </w:r>
      <w:r w:rsidR="005600F3" w:rsidRPr="005600F3">
        <w:rPr>
          <w:i/>
          <w:iCs/>
          <w:color w:val="252526"/>
          <w:shd w:val="clear" w:color="auto" w:fill="FFFFFF"/>
        </w:rPr>
        <w:t xml:space="preserve">”. </w:t>
      </w:r>
      <w:r w:rsidR="005600F3">
        <w:rPr>
          <w:color w:val="252526"/>
          <w:shd w:val="clear" w:color="auto" w:fill="FFFFFF"/>
        </w:rPr>
        <w:t xml:space="preserve">The school also notes their positive relationship with the father who is </w:t>
      </w:r>
      <w:r w:rsidR="005600F3" w:rsidRPr="005600F3">
        <w:rPr>
          <w:i/>
          <w:iCs/>
          <w:color w:val="252526"/>
          <w:shd w:val="clear" w:color="auto" w:fill="FFFFFF"/>
        </w:rPr>
        <w:t>“communicates well and is involved with school life”.</w:t>
      </w:r>
    </w:p>
    <w:p w14:paraId="4070A520" w14:textId="77777777" w:rsidR="007B6998" w:rsidRPr="007B6998" w:rsidRDefault="007B6998" w:rsidP="007B6998">
      <w:pPr>
        <w:spacing w:line="276" w:lineRule="auto"/>
        <w:jc w:val="both"/>
        <w:rPr>
          <w:b/>
          <w:bCs/>
          <w:color w:val="252526"/>
          <w:shd w:val="clear" w:color="auto" w:fill="FFFFFF"/>
        </w:rPr>
      </w:pPr>
    </w:p>
    <w:p w14:paraId="2BF18626" w14:textId="0523218B" w:rsidR="007B6998" w:rsidRPr="007B6998" w:rsidRDefault="007B6998" w:rsidP="007B6998">
      <w:pPr>
        <w:pStyle w:val="ListParagraph"/>
        <w:numPr>
          <w:ilvl w:val="1"/>
          <w:numId w:val="6"/>
        </w:numPr>
        <w:spacing w:line="276" w:lineRule="auto"/>
        <w:jc w:val="both"/>
        <w:rPr>
          <w:b/>
          <w:bCs/>
          <w:color w:val="252526"/>
          <w:shd w:val="clear" w:color="auto" w:fill="FFFFFF"/>
        </w:rPr>
      </w:pPr>
      <w:r w:rsidRPr="007B6998">
        <w:rPr>
          <w:b/>
          <w:bCs/>
          <w:color w:val="252526"/>
          <w:shd w:val="clear" w:color="auto" w:fill="FFFFFF"/>
        </w:rPr>
        <w:t xml:space="preserve">Employment: </w:t>
      </w:r>
      <w:r>
        <w:rPr>
          <w:color w:val="252526"/>
          <w:shd w:val="clear" w:color="auto" w:fill="FFFFFF"/>
        </w:rPr>
        <w:t xml:space="preserve">the father has </w:t>
      </w:r>
      <w:r w:rsidR="00A2011D">
        <w:rPr>
          <w:color w:val="252526"/>
          <w:shd w:val="clear" w:color="auto" w:fill="FFFFFF"/>
        </w:rPr>
        <w:t>provided evidence</w:t>
      </w:r>
      <w:r w:rsidR="005D37BC">
        <w:rPr>
          <w:color w:val="252526"/>
          <w:shd w:val="clear" w:color="auto" w:fill="FFFFFF"/>
        </w:rPr>
        <w:t xml:space="preserve"> (a letter from his employer dated 19.6.25)</w:t>
      </w:r>
      <w:r w:rsidR="00A2011D">
        <w:rPr>
          <w:color w:val="252526"/>
          <w:shd w:val="clear" w:color="auto" w:fill="FFFFFF"/>
        </w:rPr>
        <w:t xml:space="preserve"> that he </w:t>
      </w:r>
      <w:r w:rsidR="005D37BC">
        <w:rPr>
          <w:color w:val="252526"/>
          <w:shd w:val="clear" w:color="auto" w:fill="FFFFFF"/>
        </w:rPr>
        <w:t xml:space="preserve">had </w:t>
      </w:r>
      <w:r w:rsidR="00A2011D">
        <w:rPr>
          <w:color w:val="252526"/>
          <w:shd w:val="clear" w:color="auto" w:fill="FFFFFF"/>
        </w:rPr>
        <w:t>been employed since 9.9.24</w:t>
      </w:r>
      <w:r w:rsidR="005D37BC">
        <w:rPr>
          <w:color w:val="252526"/>
          <w:shd w:val="clear" w:color="auto" w:fill="FFFFFF"/>
        </w:rPr>
        <w:t xml:space="preserve">, earning £35,000 p.a. (plus bonuses based on performance). His work </w:t>
      </w:r>
      <w:r w:rsidR="00876284">
        <w:rPr>
          <w:color w:val="252526"/>
          <w:shd w:val="clear" w:color="auto" w:fill="FFFFFF"/>
        </w:rPr>
        <w:t>i</w:t>
      </w:r>
      <w:r w:rsidR="005D37BC">
        <w:rPr>
          <w:color w:val="252526"/>
          <w:shd w:val="clear" w:color="auto" w:fill="FFFFFF"/>
        </w:rPr>
        <w:t>s full-time. I understand that this remains his employment position.</w:t>
      </w:r>
    </w:p>
    <w:p w14:paraId="6BB42809" w14:textId="77777777" w:rsidR="007B6998" w:rsidRPr="007B6998" w:rsidRDefault="007B6998" w:rsidP="007B6998">
      <w:pPr>
        <w:pStyle w:val="ListParagraph"/>
        <w:rPr>
          <w:b/>
          <w:bCs/>
          <w:color w:val="252526"/>
          <w:shd w:val="clear" w:color="auto" w:fill="FFFFFF"/>
        </w:rPr>
      </w:pPr>
    </w:p>
    <w:p w14:paraId="3C7B9591" w14:textId="3B94844F" w:rsidR="007B6998" w:rsidRDefault="007B6998" w:rsidP="007B6998">
      <w:pPr>
        <w:pStyle w:val="ListParagraph"/>
        <w:numPr>
          <w:ilvl w:val="1"/>
          <w:numId w:val="6"/>
        </w:numPr>
        <w:spacing w:line="276" w:lineRule="auto"/>
        <w:jc w:val="both"/>
        <w:rPr>
          <w:color w:val="252526"/>
          <w:shd w:val="clear" w:color="auto" w:fill="FFFFFF"/>
        </w:rPr>
      </w:pPr>
      <w:r w:rsidRPr="00D50131">
        <w:rPr>
          <w:b/>
          <w:bCs/>
          <w:color w:val="252526"/>
          <w:shd w:val="clear" w:color="auto" w:fill="FFFFFF"/>
        </w:rPr>
        <w:t>Caring arrangements</w:t>
      </w:r>
      <w:r>
        <w:rPr>
          <w:b/>
          <w:bCs/>
          <w:color w:val="252526"/>
          <w:shd w:val="clear" w:color="auto" w:fill="FFFFFF"/>
        </w:rPr>
        <w:t xml:space="preserve"> for </w:t>
      </w:r>
      <w:r w:rsidR="009C255F">
        <w:rPr>
          <w:b/>
          <w:bCs/>
          <w:color w:val="252526"/>
          <w:shd w:val="clear" w:color="auto" w:fill="FFFFFF"/>
        </w:rPr>
        <w:t>C</w:t>
      </w:r>
      <w:r w:rsidR="00876284">
        <w:rPr>
          <w:b/>
          <w:bCs/>
          <w:color w:val="252526"/>
          <w:shd w:val="clear" w:color="auto" w:fill="FFFFFF"/>
        </w:rPr>
        <w:t>:</w:t>
      </w:r>
      <w:r>
        <w:rPr>
          <w:color w:val="252526"/>
          <w:shd w:val="clear" w:color="auto" w:fill="FFFFFF"/>
        </w:rPr>
        <w:t xml:space="preserve"> the father has </w:t>
      </w:r>
      <w:r w:rsidR="005D37BC">
        <w:rPr>
          <w:color w:val="252526"/>
          <w:shd w:val="clear" w:color="auto" w:fill="FFFFFF"/>
        </w:rPr>
        <w:t xml:space="preserve">not provided a clear picture </w:t>
      </w:r>
      <w:r w:rsidR="00876284">
        <w:rPr>
          <w:color w:val="252526"/>
          <w:shd w:val="clear" w:color="auto" w:fill="FFFFFF"/>
        </w:rPr>
        <w:t>of</w:t>
      </w:r>
      <w:r w:rsidR="005D37BC">
        <w:rPr>
          <w:color w:val="252526"/>
          <w:shd w:val="clear" w:color="auto" w:fill="FFFFFF"/>
        </w:rPr>
        <w:t xml:space="preserve"> how </w:t>
      </w:r>
      <w:r w:rsidR="001D2385">
        <w:rPr>
          <w:color w:val="252526"/>
          <w:shd w:val="clear" w:color="auto" w:fill="FFFFFF"/>
        </w:rPr>
        <w:t>C</w:t>
      </w:r>
      <w:r w:rsidR="005D37BC">
        <w:rPr>
          <w:color w:val="252526"/>
          <w:shd w:val="clear" w:color="auto" w:fill="FFFFFF"/>
        </w:rPr>
        <w:t xml:space="preserve"> has been cared for since 9.9.24, when he started working full time. In his evidence in the English </w:t>
      </w:r>
      <w:proofErr w:type="gramStart"/>
      <w:r w:rsidR="005D37BC">
        <w:rPr>
          <w:color w:val="252526"/>
          <w:shd w:val="clear" w:color="auto" w:fill="FFFFFF"/>
        </w:rPr>
        <w:t>proceedings</w:t>
      </w:r>
      <w:proofErr w:type="gramEnd"/>
      <w:r w:rsidR="005D37BC">
        <w:rPr>
          <w:color w:val="252526"/>
          <w:shd w:val="clear" w:color="auto" w:fill="FFFFFF"/>
        </w:rPr>
        <w:t xml:space="preserve"> he has said that his adult son </w:t>
      </w:r>
      <w:r w:rsidR="001D2385">
        <w:rPr>
          <w:color w:val="252526"/>
          <w:shd w:val="clear" w:color="auto" w:fill="FFFFFF"/>
        </w:rPr>
        <w:t>E</w:t>
      </w:r>
      <w:r w:rsidR="005D37BC">
        <w:rPr>
          <w:color w:val="252526"/>
          <w:shd w:val="clear" w:color="auto" w:fill="FFFFFF"/>
        </w:rPr>
        <w:t xml:space="preserve"> assisted with </w:t>
      </w:r>
      <w:r w:rsidR="001D2385">
        <w:rPr>
          <w:color w:val="252526"/>
          <w:shd w:val="clear" w:color="auto" w:fill="FFFFFF"/>
        </w:rPr>
        <w:t>C</w:t>
      </w:r>
      <w:r w:rsidR="005D37BC">
        <w:rPr>
          <w:color w:val="252526"/>
          <w:shd w:val="clear" w:color="auto" w:fill="FFFFFF"/>
        </w:rPr>
        <w:t>’</w:t>
      </w:r>
      <w:r w:rsidR="001D2385">
        <w:rPr>
          <w:color w:val="252526"/>
          <w:shd w:val="clear" w:color="auto" w:fill="FFFFFF"/>
        </w:rPr>
        <w:t>s</w:t>
      </w:r>
      <w:r w:rsidR="005D37BC">
        <w:rPr>
          <w:color w:val="252526"/>
          <w:shd w:val="clear" w:color="auto" w:fill="FFFFFF"/>
        </w:rPr>
        <w:t xml:space="preserve"> care, but at some point (date unclear), </w:t>
      </w:r>
      <w:r w:rsidR="001D2385">
        <w:rPr>
          <w:color w:val="252526"/>
          <w:shd w:val="clear" w:color="auto" w:fill="FFFFFF"/>
        </w:rPr>
        <w:t>E</w:t>
      </w:r>
      <w:r w:rsidR="005D37BC">
        <w:rPr>
          <w:color w:val="252526"/>
          <w:shd w:val="clear" w:color="auto" w:fill="FFFFFF"/>
        </w:rPr>
        <w:t xml:space="preserve"> returned to live in Lithuania. T</w:t>
      </w:r>
      <w:r>
        <w:rPr>
          <w:color w:val="252526"/>
          <w:shd w:val="clear" w:color="auto" w:fill="FFFFFF"/>
        </w:rPr>
        <w:t>he father</w:t>
      </w:r>
      <w:r w:rsidR="005D37BC">
        <w:rPr>
          <w:color w:val="252526"/>
          <w:shd w:val="clear" w:color="auto" w:fill="FFFFFF"/>
        </w:rPr>
        <w:t xml:space="preserve"> stated to the Lithuanian court that a “nanny” was looking after </w:t>
      </w:r>
      <w:r w:rsidR="001D2385">
        <w:rPr>
          <w:color w:val="252526"/>
          <w:shd w:val="clear" w:color="auto" w:fill="FFFFFF"/>
        </w:rPr>
        <w:t>C</w:t>
      </w:r>
      <w:r w:rsidR="005D37BC">
        <w:rPr>
          <w:color w:val="252526"/>
          <w:shd w:val="clear" w:color="auto" w:fill="FFFFFF"/>
        </w:rPr>
        <w:t xml:space="preserve">, but no details have been given. When asked in court about the current arrangements for this </w:t>
      </w:r>
      <w:proofErr w:type="gramStart"/>
      <w:r w:rsidR="005D37BC">
        <w:rPr>
          <w:color w:val="252526"/>
          <w:shd w:val="clear" w:color="auto" w:fill="FFFFFF"/>
        </w:rPr>
        <w:t>6 year old</w:t>
      </w:r>
      <w:proofErr w:type="gramEnd"/>
      <w:r w:rsidR="005D37BC">
        <w:rPr>
          <w:color w:val="252526"/>
          <w:shd w:val="clear" w:color="auto" w:fill="FFFFFF"/>
        </w:rPr>
        <w:t xml:space="preserve"> child, the father’s Counsel stated that </w:t>
      </w:r>
      <w:r w:rsidR="001D2385">
        <w:rPr>
          <w:color w:val="252526"/>
          <w:shd w:val="clear" w:color="auto" w:fill="FFFFFF"/>
        </w:rPr>
        <w:t>C</w:t>
      </w:r>
      <w:r w:rsidR="005D37BC">
        <w:rPr>
          <w:color w:val="252526"/>
          <w:shd w:val="clear" w:color="auto" w:fill="FFFFFF"/>
        </w:rPr>
        <w:t xml:space="preserve"> attends breakfast club and after school club every day, and the father drops him off at school and picks him up, for these extended hours. During the Easter holidays, the father said he took time off work to care for him. The mother has expressed significant concern in her evidence about who has been looking after their son over the last 2 years.</w:t>
      </w:r>
    </w:p>
    <w:p w14:paraId="22662333" w14:textId="77777777" w:rsidR="007B6998" w:rsidRPr="007B6998" w:rsidRDefault="007B6998" w:rsidP="007B6998">
      <w:pPr>
        <w:pStyle w:val="ListParagraph"/>
        <w:rPr>
          <w:b/>
          <w:bCs/>
          <w:color w:val="252526"/>
          <w:shd w:val="clear" w:color="auto" w:fill="FFFFFF"/>
        </w:rPr>
      </w:pPr>
    </w:p>
    <w:p w14:paraId="1B17CD4B" w14:textId="02E7DABC" w:rsidR="00ED058A" w:rsidRPr="00D50131" w:rsidRDefault="00ED058A" w:rsidP="00F46E5E">
      <w:pPr>
        <w:pStyle w:val="ListParagraph"/>
        <w:numPr>
          <w:ilvl w:val="1"/>
          <w:numId w:val="6"/>
        </w:numPr>
        <w:spacing w:line="276" w:lineRule="auto"/>
        <w:jc w:val="both"/>
        <w:rPr>
          <w:b/>
          <w:bCs/>
          <w:color w:val="252526"/>
          <w:shd w:val="clear" w:color="auto" w:fill="FFFFFF"/>
        </w:rPr>
      </w:pPr>
      <w:r w:rsidRPr="00D50131">
        <w:rPr>
          <w:b/>
          <w:bCs/>
          <w:color w:val="252526"/>
          <w:shd w:val="clear" w:color="auto" w:fill="FFFFFF"/>
        </w:rPr>
        <w:t>Language</w:t>
      </w:r>
      <w:r w:rsidR="005D37BC">
        <w:rPr>
          <w:b/>
          <w:bCs/>
          <w:color w:val="252526"/>
          <w:shd w:val="clear" w:color="auto" w:fill="FFFFFF"/>
        </w:rPr>
        <w:t xml:space="preserve">: </w:t>
      </w:r>
      <w:r w:rsidR="001D2385">
        <w:rPr>
          <w:color w:val="252526"/>
          <w:shd w:val="clear" w:color="auto" w:fill="FFFFFF"/>
        </w:rPr>
        <w:t>C</w:t>
      </w:r>
      <w:r w:rsidR="005D37BC">
        <w:rPr>
          <w:color w:val="252526"/>
          <w:shd w:val="clear" w:color="auto" w:fill="FFFFFF"/>
        </w:rPr>
        <w:t xml:space="preserve"> spoke only Lithuanian when he moved to England. It is clear from the CAFCASS report and letter from his school, that he can now speak some English, but still has language difficulties, and is being supported at school to learn more English. The CAFCASS </w:t>
      </w:r>
      <w:r w:rsidR="00EF2FEB">
        <w:rPr>
          <w:color w:val="252526"/>
          <w:shd w:val="clear" w:color="auto" w:fill="FFFFFF"/>
        </w:rPr>
        <w:t xml:space="preserve">officer </w:t>
      </w:r>
      <w:r w:rsidR="005D37BC">
        <w:rPr>
          <w:color w:val="252526"/>
          <w:shd w:val="clear" w:color="auto" w:fill="FFFFFF"/>
        </w:rPr>
        <w:t>used a Lithuanian interpreter to try to make sure that he understood her questions.</w:t>
      </w:r>
    </w:p>
    <w:p w14:paraId="7CD7E017" w14:textId="77777777" w:rsidR="00ED058A" w:rsidRPr="00ED058A" w:rsidRDefault="00ED058A" w:rsidP="00ED058A">
      <w:pPr>
        <w:spacing w:line="276" w:lineRule="auto"/>
        <w:jc w:val="both"/>
        <w:rPr>
          <w:color w:val="252526"/>
          <w:shd w:val="clear" w:color="auto" w:fill="FFFFFF"/>
        </w:rPr>
      </w:pPr>
    </w:p>
    <w:p w14:paraId="20830CE5" w14:textId="1240D213" w:rsidR="00F46E5E" w:rsidRPr="00D50131" w:rsidRDefault="00F46E5E" w:rsidP="00F46E5E">
      <w:pPr>
        <w:pStyle w:val="ListParagraph"/>
        <w:numPr>
          <w:ilvl w:val="1"/>
          <w:numId w:val="6"/>
        </w:numPr>
        <w:spacing w:line="276" w:lineRule="auto"/>
        <w:jc w:val="both"/>
        <w:rPr>
          <w:b/>
          <w:bCs/>
          <w:color w:val="252526"/>
          <w:shd w:val="clear" w:color="auto" w:fill="FFFFFF"/>
        </w:rPr>
      </w:pPr>
      <w:r w:rsidRPr="00D50131">
        <w:rPr>
          <w:b/>
          <w:bCs/>
          <w:color w:val="252526"/>
          <w:shd w:val="clear" w:color="auto" w:fill="FFFFFF"/>
        </w:rPr>
        <w:t>Family</w:t>
      </w:r>
      <w:r w:rsidR="005D37BC">
        <w:rPr>
          <w:b/>
          <w:bCs/>
          <w:color w:val="252526"/>
          <w:shd w:val="clear" w:color="auto" w:fill="FFFFFF"/>
        </w:rPr>
        <w:t xml:space="preserve">: </w:t>
      </w:r>
      <w:r w:rsidR="005D37BC">
        <w:rPr>
          <w:color w:val="252526"/>
          <w:shd w:val="clear" w:color="auto" w:fill="FFFFFF"/>
        </w:rPr>
        <w:t xml:space="preserve">the father’s Counsel mentioned during the hearing that the father has a brother who lives in England, about 2 hours’ drive away from </w:t>
      </w:r>
      <w:r w:rsidR="006F5237">
        <w:rPr>
          <w:color w:val="252526"/>
          <w:shd w:val="clear" w:color="auto" w:fill="FFFFFF"/>
        </w:rPr>
        <w:t>City Y.</w:t>
      </w:r>
      <w:r w:rsidR="005D37BC">
        <w:rPr>
          <w:color w:val="252526"/>
          <w:shd w:val="clear" w:color="auto" w:fill="FFFFFF"/>
        </w:rPr>
        <w:t xml:space="preserve"> I have not been provided with evidence about time which </w:t>
      </w:r>
      <w:r w:rsidR="001D2385">
        <w:rPr>
          <w:color w:val="252526"/>
          <w:shd w:val="clear" w:color="auto" w:fill="FFFFFF"/>
        </w:rPr>
        <w:t>C</w:t>
      </w:r>
      <w:r w:rsidR="005D37BC">
        <w:rPr>
          <w:color w:val="252526"/>
          <w:shd w:val="clear" w:color="auto" w:fill="FFFFFF"/>
        </w:rPr>
        <w:t xml:space="preserve"> has spent with his uncle while here. Otherwise, I understand that all other members of the maternal and paternal families, including both of </w:t>
      </w:r>
      <w:r w:rsidR="001D2385">
        <w:rPr>
          <w:color w:val="252526"/>
          <w:shd w:val="clear" w:color="auto" w:fill="FFFFFF"/>
        </w:rPr>
        <w:t>C’s</w:t>
      </w:r>
      <w:r w:rsidR="005D37BC">
        <w:rPr>
          <w:color w:val="252526"/>
          <w:shd w:val="clear" w:color="auto" w:fill="FFFFFF"/>
        </w:rPr>
        <w:t xml:space="preserve"> half-brothers</w:t>
      </w:r>
      <w:r w:rsidR="00EF2FEB">
        <w:rPr>
          <w:color w:val="252526"/>
          <w:shd w:val="clear" w:color="auto" w:fill="FFFFFF"/>
        </w:rPr>
        <w:t xml:space="preserve"> (maternal and paternal)</w:t>
      </w:r>
      <w:r w:rsidR="005D37BC">
        <w:rPr>
          <w:color w:val="252526"/>
          <w:shd w:val="clear" w:color="auto" w:fill="FFFFFF"/>
        </w:rPr>
        <w:t>, live in Lithuania.</w:t>
      </w:r>
    </w:p>
    <w:p w14:paraId="59FDA361" w14:textId="77777777" w:rsidR="00ED058A" w:rsidRPr="00ED058A" w:rsidRDefault="00ED058A" w:rsidP="00ED058A">
      <w:pPr>
        <w:spacing w:line="276" w:lineRule="auto"/>
        <w:jc w:val="both"/>
        <w:rPr>
          <w:color w:val="252526"/>
          <w:shd w:val="clear" w:color="auto" w:fill="FFFFFF"/>
        </w:rPr>
      </w:pPr>
    </w:p>
    <w:p w14:paraId="1DC5D061" w14:textId="2B3F9BAF" w:rsidR="00AD665D" w:rsidRPr="00D50131" w:rsidRDefault="00F46E5E" w:rsidP="00F46E5E">
      <w:pPr>
        <w:pStyle w:val="ListParagraph"/>
        <w:numPr>
          <w:ilvl w:val="1"/>
          <w:numId w:val="6"/>
        </w:numPr>
        <w:spacing w:line="276" w:lineRule="auto"/>
        <w:jc w:val="both"/>
        <w:rPr>
          <w:b/>
          <w:bCs/>
          <w:color w:val="252526"/>
          <w:shd w:val="clear" w:color="auto" w:fill="FFFFFF"/>
        </w:rPr>
      </w:pPr>
      <w:r w:rsidRPr="00D50131">
        <w:rPr>
          <w:b/>
          <w:bCs/>
          <w:color w:val="252526"/>
          <w:shd w:val="clear" w:color="auto" w:fill="FFFFFF"/>
        </w:rPr>
        <w:t>Friends</w:t>
      </w:r>
      <w:r w:rsidR="005D37BC">
        <w:rPr>
          <w:b/>
          <w:bCs/>
          <w:color w:val="252526"/>
          <w:shd w:val="clear" w:color="auto" w:fill="FFFFFF"/>
        </w:rPr>
        <w:t xml:space="preserve">: </w:t>
      </w:r>
      <w:r w:rsidR="005D37BC">
        <w:rPr>
          <w:color w:val="252526"/>
          <w:shd w:val="clear" w:color="auto" w:fill="FFFFFF"/>
        </w:rPr>
        <w:t xml:space="preserve">the letter from </w:t>
      </w:r>
      <w:r w:rsidR="001D2385">
        <w:rPr>
          <w:color w:val="252526"/>
          <w:shd w:val="clear" w:color="auto" w:fill="FFFFFF"/>
        </w:rPr>
        <w:t>C’s</w:t>
      </w:r>
      <w:r w:rsidR="005D37BC">
        <w:rPr>
          <w:color w:val="252526"/>
          <w:shd w:val="clear" w:color="auto" w:fill="FFFFFF"/>
        </w:rPr>
        <w:t xml:space="preserve"> Headteacher indicates that he has made some friends at his Primary School</w:t>
      </w:r>
      <w:r w:rsidR="00EF2FEB">
        <w:rPr>
          <w:color w:val="252526"/>
          <w:shd w:val="clear" w:color="auto" w:fill="FFFFFF"/>
        </w:rPr>
        <w:t xml:space="preserve"> since September 2025</w:t>
      </w:r>
      <w:r w:rsidR="005D37BC">
        <w:rPr>
          <w:color w:val="252526"/>
          <w:shd w:val="clear" w:color="auto" w:fill="FFFFFF"/>
        </w:rPr>
        <w:t>. I have no evidence from the father of any other important social connections, friends or colleagues in this country.</w:t>
      </w:r>
    </w:p>
    <w:p w14:paraId="1E36C399" w14:textId="77777777" w:rsidR="00ED058A" w:rsidRPr="00ED058A" w:rsidRDefault="00ED058A" w:rsidP="00ED058A">
      <w:pPr>
        <w:spacing w:line="276" w:lineRule="auto"/>
        <w:jc w:val="both"/>
        <w:rPr>
          <w:color w:val="252526"/>
          <w:shd w:val="clear" w:color="auto" w:fill="FFFFFF"/>
        </w:rPr>
      </w:pPr>
    </w:p>
    <w:p w14:paraId="7823A22B" w14:textId="32CE19DA" w:rsidR="00F46E5E" w:rsidRPr="005D37BC" w:rsidRDefault="00D50131" w:rsidP="00F46E5E">
      <w:pPr>
        <w:pStyle w:val="ListParagraph"/>
        <w:numPr>
          <w:ilvl w:val="1"/>
          <w:numId w:val="6"/>
        </w:numPr>
        <w:spacing w:line="276" w:lineRule="auto"/>
        <w:jc w:val="both"/>
        <w:rPr>
          <w:b/>
          <w:bCs/>
          <w:color w:val="252526"/>
          <w:shd w:val="clear" w:color="auto" w:fill="FFFFFF"/>
        </w:rPr>
      </w:pPr>
      <w:r w:rsidRPr="005D37BC">
        <w:rPr>
          <w:b/>
          <w:bCs/>
          <w:color w:val="252526"/>
          <w:shd w:val="clear" w:color="auto" w:fill="FFFFFF"/>
        </w:rPr>
        <w:t>Medical care / GP:</w:t>
      </w:r>
      <w:r w:rsidR="005D37BC">
        <w:rPr>
          <w:b/>
          <w:bCs/>
          <w:color w:val="252526"/>
          <w:shd w:val="clear" w:color="auto" w:fill="FFFFFF"/>
        </w:rPr>
        <w:t xml:space="preserve"> </w:t>
      </w:r>
      <w:r w:rsidR="005D37BC">
        <w:rPr>
          <w:color w:val="252526"/>
          <w:shd w:val="clear" w:color="auto" w:fill="FFFFFF"/>
        </w:rPr>
        <w:t xml:space="preserve">Disclosure orders made to NHS England (twice) </w:t>
      </w:r>
      <w:proofErr w:type="gramStart"/>
      <w:r w:rsidR="005D37BC">
        <w:rPr>
          <w:color w:val="252526"/>
          <w:shd w:val="clear" w:color="auto" w:fill="FFFFFF"/>
        </w:rPr>
        <w:t>did not succeed</w:t>
      </w:r>
      <w:proofErr w:type="gramEnd"/>
      <w:r w:rsidR="005D37BC">
        <w:rPr>
          <w:color w:val="252526"/>
          <w:shd w:val="clear" w:color="auto" w:fill="FFFFFF"/>
        </w:rPr>
        <w:t xml:space="preserve"> in locating </w:t>
      </w:r>
      <w:r w:rsidR="001D2385">
        <w:rPr>
          <w:color w:val="252526"/>
          <w:shd w:val="clear" w:color="auto" w:fill="FFFFFF"/>
        </w:rPr>
        <w:t>C</w:t>
      </w:r>
      <w:r w:rsidR="00DD1AD8">
        <w:rPr>
          <w:color w:val="252526"/>
          <w:shd w:val="clear" w:color="auto" w:fill="FFFFFF"/>
        </w:rPr>
        <w:t>.</w:t>
      </w:r>
      <w:r w:rsidR="00EF2FEB">
        <w:rPr>
          <w:color w:val="252526"/>
          <w:shd w:val="clear" w:color="auto" w:fill="FFFFFF"/>
        </w:rPr>
        <w:t xml:space="preserve"> The father has provided with his evidence screen shots of messages and an email showing (unsuccessful) attempts to register </w:t>
      </w:r>
      <w:r w:rsidR="001D2385">
        <w:rPr>
          <w:color w:val="252526"/>
          <w:shd w:val="clear" w:color="auto" w:fill="FFFFFF"/>
        </w:rPr>
        <w:t>C</w:t>
      </w:r>
      <w:r w:rsidR="00EF2FEB">
        <w:rPr>
          <w:color w:val="252526"/>
          <w:shd w:val="clear" w:color="auto" w:fill="FFFFFF"/>
        </w:rPr>
        <w:t xml:space="preserve"> and himself with a local GP in </w:t>
      </w:r>
      <w:r w:rsidR="006F5237">
        <w:rPr>
          <w:color w:val="252526"/>
          <w:shd w:val="clear" w:color="auto" w:fill="FFFFFF"/>
        </w:rPr>
        <w:t xml:space="preserve">City Y </w:t>
      </w:r>
      <w:r w:rsidR="00EF2FEB">
        <w:rPr>
          <w:color w:val="252526"/>
          <w:shd w:val="clear" w:color="auto" w:fill="FFFFFF"/>
        </w:rPr>
        <w:t xml:space="preserve">in January 2026. </w:t>
      </w:r>
    </w:p>
    <w:p w14:paraId="3E76E96F" w14:textId="77777777" w:rsidR="00D50131" w:rsidRPr="00D50131" w:rsidRDefault="00D50131" w:rsidP="00D50131">
      <w:pPr>
        <w:pStyle w:val="ListParagraph"/>
        <w:rPr>
          <w:b/>
          <w:bCs/>
          <w:color w:val="252526"/>
          <w:shd w:val="clear" w:color="auto" w:fill="FFFFFF"/>
        </w:rPr>
      </w:pPr>
    </w:p>
    <w:p w14:paraId="2B964236" w14:textId="0AE8D7AC" w:rsidR="00D50131" w:rsidRDefault="00D50131" w:rsidP="00F46E5E">
      <w:pPr>
        <w:pStyle w:val="ListParagraph"/>
        <w:numPr>
          <w:ilvl w:val="1"/>
          <w:numId w:val="6"/>
        </w:numPr>
        <w:spacing w:line="276" w:lineRule="auto"/>
        <w:jc w:val="both"/>
        <w:rPr>
          <w:b/>
          <w:bCs/>
          <w:color w:val="252526"/>
          <w:shd w:val="clear" w:color="auto" w:fill="FFFFFF"/>
        </w:rPr>
      </w:pPr>
      <w:r>
        <w:rPr>
          <w:b/>
          <w:bCs/>
          <w:color w:val="252526"/>
          <w:shd w:val="clear" w:color="auto" w:fill="FFFFFF"/>
        </w:rPr>
        <w:t xml:space="preserve">HMRC: </w:t>
      </w:r>
      <w:r>
        <w:rPr>
          <w:color w:val="252526"/>
          <w:shd w:val="clear" w:color="auto" w:fill="FFFFFF"/>
        </w:rPr>
        <w:t>HMRC ha</w:t>
      </w:r>
      <w:r w:rsidR="005D37BC">
        <w:rPr>
          <w:color w:val="252526"/>
          <w:shd w:val="clear" w:color="auto" w:fill="FFFFFF"/>
        </w:rPr>
        <w:t>d (at the time of the Disclosure order</w:t>
      </w:r>
      <w:r w:rsidR="00EF2FEB">
        <w:rPr>
          <w:color w:val="252526"/>
          <w:shd w:val="clear" w:color="auto" w:fill="FFFFFF"/>
        </w:rPr>
        <w:t xml:space="preserve"> in July 2025)</w:t>
      </w:r>
      <w:r>
        <w:rPr>
          <w:color w:val="252526"/>
          <w:shd w:val="clear" w:color="auto" w:fill="FFFFFF"/>
        </w:rPr>
        <w:t xml:space="preserve"> no record of the father earning or working in this country since </w:t>
      </w:r>
      <w:proofErr w:type="gramStart"/>
      <w:r w:rsidR="00EF2FEB">
        <w:rPr>
          <w:color w:val="252526"/>
          <w:shd w:val="clear" w:color="auto" w:fill="FFFFFF"/>
        </w:rPr>
        <w:t>25.8.</w:t>
      </w:r>
      <w:r>
        <w:rPr>
          <w:color w:val="252526"/>
          <w:shd w:val="clear" w:color="auto" w:fill="FFFFFF"/>
        </w:rPr>
        <w:t>19</w:t>
      </w:r>
      <w:r w:rsidR="00EF2FEB">
        <w:rPr>
          <w:color w:val="252526"/>
          <w:shd w:val="clear" w:color="auto" w:fill="FFFFFF"/>
        </w:rPr>
        <w:t>, and</w:t>
      </w:r>
      <w:proofErr w:type="gramEnd"/>
      <w:r w:rsidR="00EF2FEB">
        <w:rPr>
          <w:color w:val="252526"/>
          <w:shd w:val="clear" w:color="auto" w:fill="FFFFFF"/>
        </w:rPr>
        <w:t xml:space="preserve"> only had a Lithuanian address for him.</w:t>
      </w:r>
    </w:p>
    <w:p w14:paraId="57E37E5E" w14:textId="77777777" w:rsidR="00D50131" w:rsidRPr="00D50131" w:rsidRDefault="00D50131" w:rsidP="00D50131">
      <w:pPr>
        <w:pStyle w:val="ListParagraph"/>
        <w:rPr>
          <w:b/>
          <w:bCs/>
          <w:color w:val="252526"/>
          <w:shd w:val="clear" w:color="auto" w:fill="FFFFFF"/>
        </w:rPr>
      </w:pPr>
    </w:p>
    <w:p w14:paraId="621EEFD4" w14:textId="115DC890" w:rsidR="00D50131" w:rsidRPr="00D50131" w:rsidRDefault="00D50131" w:rsidP="00F46E5E">
      <w:pPr>
        <w:pStyle w:val="ListParagraph"/>
        <w:numPr>
          <w:ilvl w:val="1"/>
          <w:numId w:val="6"/>
        </w:numPr>
        <w:spacing w:line="276" w:lineRule="auto"/>
        <w:jc w:val="both"/>
        <w:rPr>
          <w:b/>
          <w:bCs/>
          <w:color w:val="252526"/>
          <w:shd w:val="clear" w:color="auto" w:fill="FFFFFF"/>
        </w:rPr>
      </w:pPr>
      <w:r>
        <w:rPr>
          <w:b/>
          <w:bCs/>
          <w:color w:val="252526"/>
          <w:shd w:val="clear" w:color="auto" w:fill="FFFFFF"/>
        </w:rPr>
        <w:t xml:space="preserve">Immigration status: </w:t>
      </w:r>
      <w:r w:rsidR="00EF2FEB">
        <w:rPr>
          <w:color w:val="252526"/>
          <w:shd w:val="clear" w:color="auto" w:fill="FFFFFF"/>
        </w:rPr>
        <w:t>the father’s written evidence did not deal with his immigration status</w:t>
      </w:r>
      <w:r w:rsidR="00185C77">
        <w:rPr>
          <w:color w:val="252526"/>
          <w:shd w:val="clear" w:color="auto" w:fill="FFFFFF"/>
        </w:rPr>
        <w:t xml:space="preserve">, which I therefore asked about during the hearing. The father and </w:t>
      </w:r>
      <w:r w:rsidR="001D2385">
        <w:rPr>
          <w:color w:val="252526"/>
          <w:shd w:val="clear" w:color="auto" w:fill="FFFFFF"/>
        </w:rPr>
        <w:t>C</w:t>
      </w:r>
      <w:r w:rsidR="00185C77">
        <w:rPr>
          <w:color w:val="252526"/>
          <w:shd w:val="clear" w:color="auto" w:fill="FFFFFF"/>
        </w:rPr>
        <w:t xml:space="preserve"> only have Lithuanian passports. The father does not have a work visa, or any other long-term visa, and does not have settled status</w:t>
      </w:r>
      <w:r w:rsidR="00876284">
        <w:rPr>
          <w:color w:val="252526"/>
          <w:shd w:val="clear" w:color="auto" w:fill="FFFFFF"/>
        </w:rPr>
        <w:t xml:space="preserve"> here</w:t>
      </w:r>
      <w:r w:rsidR="00185C77">
        <w:rPr>
          <w:color w:val="252526"/>
          <w:shd w:val="clear" w:color="auto" w:fill="FFFFFF"/>
        </w:rPr>
        <w:t xml:space="preserve">. I was told by his </w:t>
      </w:r>
      <w:r w:rsidR="00876284">
        <w:rPr>
          <w:color w:val="252526"/>
          <w:shd w:val="clear" w:color="auto" w:fill="FFFFFF"/>
        </w:rPr>
        <w:t>C</w:t>
      </w:r>
      <w:r w:rsidR="00185C77">
        <w:rPr>
          <w:color w:val="252526"/>
          <w:shd w:val="clear" w:color="auto" w:fill="FFFFFF"/>
        </w:rPr>
        <w:t xml:space="preserve">ounsel that he had applied for settled status last year (having lived in England for about 4 years up to 2019), but his application was rejected. He has renewed the application, but currently neither he nor </w:t>
      </w:r>
      <w:r w:rsidR="001D2385">
        <w:rPr>
          <w:color w:val="252526"/>
          <w:shd w:val="clear" w:color="auto" w:fill="FFFFFF"/>
        </w:rPr>
        <w:t>C</w:t>
      </w:r>
      <w:r w:rsidR="00185C77">
        <w:rPr>
          <w:color w:val="252526"/>
          <w:shd w:val="clear" w:color="auto" w:fill="FFFFFF"/>
        </w:rPr>
        <w:t xml:space="preserve"> has a s</w:t>
      </w:r>
      <w:r w:rsidR="00876284">
        <w:rPr>
          <w:color w:val="252526"/>
          <w:shd w:val="clear" w:color="auto" w:fill="FFFFFF"/>
        </w:rPr>
        <w:t>table</w:t>
      </w:r>
      <w:r w:rsidR="00185C77">
        <w:rPr>
          <w:color w:val="252526"/>
          <w:shd w:val="clear" w:color="auto" w:fill="FFFFFF"/>
        </w:rPr>
        <w:t xml:space="preserve"> immigration status here.</w:t>
      </w:r>
    </w:p>
    <w:p w14:paraId="10DEECD5" w14:textId="77777777" w:rsidR="00F6456A" w:rsidRPr="00F6456A" w:rsidRDefault="00F6456A" w:rsidP="00F6456A">
      <w:pPr>
        <w:pStyle w:val="ListParagraph"/>
        <w:rPr>
          <w:color w:val="252526"/>
          <w:shd w:val="clear" w:color="auto" w:fill="FFFFFF"/>
        </w:rPr>
      </w:pPr>
    </w:p>
    <w:p w14:paraId="76C8CFF5" w14:textId="7C4737D2" w:rsidR="00F6456A" w:rsidRDefault="00185C77" w:rsidP="00F46E5E">
      <w:pPr>
        <w:pStyle w:val="ListParagraph"/>
        <w:numPr>
          <w:ilvl w:val="1"/>
          <w:numId w:val="6"/>
        </w:numPr>
        <w:spacing w:line="276" w:lineRule="auto"/>
        <w:jc w:val="both"/>
        <w:rPr>
          <w:color w:val="252526"/>
          <w:shd w:val="clear" w:color="auto" w:fill="FFFFFF"/>
        </w:rPr>
      </w:pPr>
      <w:r>
        <w:rPr>
          <w:color w:val="252526"/>
          <w:shd w:val="clear" w:color="auto" w:fill="FFFFFF"/>
        </w:rPr>
        <w:t>I note that t</w:t>
      </w:r>
      <w:r w:rsidR="00EF2FEB">
        <w:rPr>
          <w:color w:val="252526"/>
          <w:shd w:val="clear" w:color="auto" w:fill="FFFFFF"/>
        </w:rPr>
        <w:t xml:space="preserve">he extent to which </w:t>
      </w:r>
      <w:r w:rsidR="002F2B51">
        <w:rPr>
          <w:color w:val="252526"/>
          <w:shd w:val="clear" w:color="auto" w:fill="FFFFFF"/>
        </w:rPr>
        <w:t>the father remained</w:t>
      </w:r>
      <w:r w:rsidR="00F6456A">
        <w:rPr>
          <w:color w:val="252526"/>
          <w:shd w:val="clear" w:color="auto" w:fill="FFFFFF"/>
        </w:rPr>
        <w:t xml:space="preserve"> “under the radar” </w:t>
      </w:r>
      <w:r w:rsidR="002F2B51">
        <w:rPr>
          <w:color w:val="252526"/>
          <w:shd w:val="clear" w:color="auto" w:fill="FFFFFF"/>
        </w:rPr>
        <w:t>for authorities in this country, is emphasised by the number of Disclosure orders which the High Court made to try to locate him, none of which were successful.</w:t>
      </w:r>
    </w:p>
    <w:p w14:paraId="21D9402D" w14:textId="77777777" w:rsidR="00ED058A" w:rsidRPr="00ED058A" w:rsidRDefault="00ED058A" w:rsidP="00ED058A">
      <w:pPr>
        <w:spacing w:line="276" w:lineRule="auto"/>
        <w:jc w:val="both"/>
        <w:rPr>
          <w:color w:val="252526"/>
          <w:shd w:val="clear" w:color="auto" w:fill="FFFFFF"/>
        </w:rPr>
      </w:pPr>
    </w:p>
    <w:p w14:paraId="57B93952" w14:textId="47681BF5" w:rsidR="00F46E5E" w:rsidRDefault="00EF2FEB" w:rsidP="00F46E5E">
      <w:pPr>
        <w:pStyle w:val="ListParagraph"/>
        <w:numPr>
          <w:ilvl w:val="1"/>
          <w:numId w:val="6"/>
        </w:numPr>
        <w:spacing w:line="276" w:lineRule="auto"/>
        <w:jc w:val="both"/>
        <w:rPr>
          <w:color w:val="252526"/>
          <w:shd w:val="clear" w:color="auto" w:fill="FFFFFF"/>
        </w:rPr>
      </w:pPr>
      <w:r w:rsidRPr="00EF2FEB">
        <w:rPr>
          <w:b/>
          <w:bCs/>
          <w:color w:val="252526"/>
          <w:shd w:val="clear" w:color="auto" w:fill="FFFFFF"/>
        </w:rPr>
        <w:t>Contact:</w:t>
      </w:r>
      <w:r>
        <w:rPr>
          <w:color w:val="252526"/>
          <w:shd w:val="clear" w:color="auto" w:fill="FFFFFF"/>
        </w:rPr>
        <w:t xml:space="preserve"> it is accepted that </w:t>
      </w:r>
      <w:r w:rsidR="001D2385">
        <w:rPr>
          <w:color w:val="252526"/>
          <w:shd w:val="clear" w:color="auto" w:fill="FFFFFF"/>
        </w:rPr>
        <w:t>C</w:t>
      </w:r>
      <w:r>
        <w:rPr>
          <w:color w:val="252526"/>
          <w:shd w:val="clear" w:color="auto" w:fill="FFFFFF"/>
        </w:rPr>
        <w:t xml:space="preserve"> has had no</w:t>
      </w:r>
      <w:r w:rsidR="00F46E5E">
        <w:rPr>
          <w:color w:val="252526"/>
          <w:shd w:val="clear" w:color="auto" w:fill="FFFFFF"/>
        </w:rPr>
        <w:t xml:space="preserve"> direct contact with his mother, who was his primary carer throughout his life until April 2024</w:t>
      </w:r>
      <w:r>
        <w:rPr>
          <w:color w:val="252526"/>
          <w:shd w:val="clear" w:color="auto" w:fill="FFFFFF"/>
        </w:rPr>
        <w:t>, since July 2024.</w:t>
      </w:r>
    </w:p>
    <w:p w14:paraId="1A67F38F" w14:textId="77777777" w:rsidR="00AD665D" w:rsidRDefault="00AD665D" w:rsidP="00AD665D">
      <w:pPr>
        <w:pStyle w:val="ListParagraph"/>
        <w:spacing w:line="276" w:lineRule="auto"/>
        <w:ind w:left="360"/>
        <w:jc w:val="both"/>
        <w:rPr>
          <w:color w:val="252526"/>
          <w:shd w:val="clear" w:color="auto" w:fill="FFFFFF"/>
        </w:rPr>
      </w:pPr>
    </w:p>
    <w:p w14:paraId="1FE83334" w14:textId="68FE55DB" w:rsidR="002F2B51" w:rsidRDefault="002F2B51" w:rsidP="000F5F0F">
      <w:pPr>
        <w:pStyle w:val="ListParagraph"/>
        <w:numPr>
          <w:ilvl w:val="0"/>
          <w:numId w:val="6"/>
        </w:numPr>
        <w:spacing w:line="276" w:lineRule="auto"/>
        <w:jc w:val="both"/>
        <w:rPr>
          <w:color w:val="252526"/>
          <w:shd w:val="clear" w:color="auto" w:fill="FFFFFF"/>
        </w:rPr>
      </w:pPr>
      <w:r>
        <w:rPr>
          <w:color w:val="252526"/>
          <w:shd w:val="clear" w:color="auto" w:fill="FFFFFF"/>
        </w:rPr>
        <w:t xml:space="preserve">Taking </w:t>
      </w:r>
      <w:proofErr w:type="gramStart"/>
      <w:r>
        <w:rPr>
          <w:color w:val="252526"/>
          <w:shd w:val="clear" w:color="auto" w:fill="FFFFFF"/>
        </w:rPr>
        <w:t>all of</w:t>
      </w:r>
      <w:proofErr w:type="gramEnd"/>
      <w:r>
        <w:rPr>
          <w:color w:val="252526"/>
          <w:shd w:val="clear" w:color="auto" w:fill="FFFFFF"/>
        </w:rPr>
        <w:t xml:space="preserve"> the above into account, the evidence does not support the father’s argument that </w:t>
      </w:r>
      <w:r w:rsidR="001D2385">
        <w:rPr>
          <w:color w:val="252526"/>
          <w:shd w:val="clear" w:color="auto" w:fill="FFFFFF"/>
        </w:rPr>
        <w:t>C</w:t>
      </w:r>
      <w:r>
        <w:rPr>
          <w:color w:val="252526"/>
          <w:shd w:val="clear" w:color="auto" w:fill="FFFFFF"/>
        </w:rPr>
        <w:t xml:space="preserve"> </w:t>
      </w:r>
      <w:r w:rsidR="005E7EA6">
        <w:rPr>
          <w:color w:val="252526"/>
          <w:shd w:val="clear" w:color="auto" w:fill="FFFFFF"/>
        </w:rPr>
        <w:t>has become well</w:t>
      </w:r>
      <w:r>
        <w:rPr>
          <w:color w:val="252526"/>
          <w:shd w:val="clear" w:color="auto" w:fill="FFFFFF"/>
        </w:rPr>
        <w:t xml:space="preserve"> settled in this country</w:t>
      </w:r>
      <w:r w:rsidR="005E7EA6">
        <w:rPr>
          <w:color w:val="252526"/>
          <w:shd w:val="clear" w:color="auto" w:fill="FFFFFF"/>
        </w:rPr>
        <w:t xml:space="preserve"> since August 2024</w:t>
      </w:r>
      <w:r>
        <w:rPr>
          <w:color w:val="252526"/>
          <w:shd w:val="clear" w:color="auto" w:fill="FFFFFF"/>
        </w:rPr>
        <w:t>.</w:t>
      </w:r>
    </w:p>
    <w:p w14:paraId="432C8B13" w14:textId="77777777" w:rsidR="00185C77" w:rsidRPr="00185C77" w:rsidRDefault="00185C77" w:rsidP="00185C77">
      <w:pPr>
        <w:spacing w:line="276" w:lineRule="auto"/>
        <w:jc w:val="both"/>
        <w:rPr>
          <w:color w:val="252526"/>
          <w:shd w:val="clear" w:color="auto" w:fill="FFFFFF"/>
        </w:rPr>
      </w:pPr>
    </w:p>
    <w:p w14:paraId="2F503851" w14:textId="62EE546C" w:rsidR="00F6456A" w:rsidRDefault="00ED058A" w:rsidP="00B05FF6">
      <w:pPr>
        <w:pStyle w:val="ListParagraph"/>
        <w:numPr>
          <w:ilvl w:val="0"/>
          <w:numId w:val="6"/>
        </w:numPr>
        <w:spacing w:line="276" w:lineRule="auto"/>
        <w:jc w:val="both"/>
        <w:rPr>
          <w:color w:val="252526"/>
          <w:shd w:val="clear" w:color="auto" w:fill="FFFFFF"/>
        </w:rPr>
      </w:pPr>
      <w:r>
        <w:rPr>
          <w:color w:val="252526"/>
          <w:shd w:val="clear" w:color="auto" w:fill="FFFFFF"/>
        </w:rPr>
        <w:t xml:space="preserve">I </w:t>
      </w:r>
      <w:proofErr w:type="gramStart"/>
      <w:r>
        <w:rPr>
          <w:color w:val="252526"/>
          <w:shd w:val="clear" w:color="auto" w:fill="FFFFFF"/>
        </w:rPr>
        <w:t>have to</w:t>
      </w:r>
      <w:proofErr w:type="gramEnd"/>
      <w:r>
        <w:rPr>
          <w:color w:val="252526"/>
          <w:shd w:val="clear" w:color="auto" w:fill="FFFFFF"/>
        </w:rPr>
        <w:t xml:space="preserve"> consider </w:t>
      </w:r>
      <w:r w:rsidR="005E7EA6">
        <w:rPr>
          <w:color w:val="252526"/>
          <w:shd w:val="clear" w:color="auto" w:fill="FFFFFF"/>
        </w:rPr>
        <w:t xml:space="preserve">carefully </w:t>
      </w:r>
      <w:r>
        <w:rPr>
          <w:color w:val="252526"/>
          <w:shd w:val="clear" w:color="auto" w:fill="FFFFFF"/>
        </w:rPr>
        <w:t xml:space="preserve">the position for </w:t>
      </w:r>
      <w:r w:rsidR="001D2385">
        <w:rPr>
          <w:color w:val="252526"/>
          <w:shd w:val="clear" w:color="auto" w:fill="FFFFFF"/>
        </w:rPr>
        <w:t>C</w:t>
      </w:r>
      <w:r>
        <w:rPr>
          <w:color w:val="252526"/>
          <w:shd w:val="clear" w:color="auto" w:fill="FFFFFF"/>
        </w:rPr>
        <w:t xml:space="preserve"> </w:t>
      </w:r>
      <w:r w:rsidR="000F5F0F">
        <w:rPr>
          <w:color w:val="252526"/>
          <w:shd w:val="clear" w:color="auto" w:fill="FFFFFF"/>
        </w:rPr>
        <w:t xml:space="preserve">in Lithuania </w:t>
      </w:r>
      <w:r>
        <w:rPr>
          <w:color w:val="252526"/>
          <w:shd w:val="clear" w:color="auto" w:fill="FFFFFF"/>
        </w:rPr>
        <w:t>were I to order a summary return</w:t>
      </w:r>
      <w:r w:rsidR="00E96682">
        <w:rPr>
          <w:color w:val="252526"/>
          <w:shd w:val="clear" w:color="auto" w:fill="FFFFFF"/>
        </w:rPr>
        <w:t>, and whether this would place him at grave risk of harm or otherwise in an intolerable situation</w:t>
      </w:r>
      <w:r>
        <w:rPr>
          <w:color w:val="252526"/>
          <w:shd w:val="clear" w:color="auto" w:fill="FFFFFF"/>
        </w:rPr>
        <w:t>:</w:t>
      </w:r>
    </w:p>
    <w:p w14:paraId="475BE4B7" w14:textId="77777777" w:rsidR="00606463" w:rsidRPr="005E0C6B" w:rsidRDefault="00606463" w:rsidP="005E0C6B">
      <w:pPr>
        <w:spacing w:line="276" w:lineRule="auto"/>
        <w:jc w:val="both"/>
        <w:rPr>
          <w:color w:val="252526"/>
          <w:shd w:val="clear" w:color="auto" w:fill="FFFFFF"/>
        </w:rPr>
      </w:pPr>
    </w:p>
    <w:p w14:paraId="2656DE61" w14:textId="34FA86ED" w:rsidR="000F5F0F" w:rsidRDefault="000F5F0F" w:rsidP="000F5F0F">
      <w:pPr>
        <w:pStyle w:val="ListParagraph"/>
        <w:numPr>
          <w:ilvl w:val="1"/>
          <w:numId w:val="6"/>
        </w:numPr>
        <w:spacing w:line="276" w:lineRule="auto"/>
        <w:jc w:val="both"/>
        <w:rPr>
          <w:color w:val="252526"/>
          <w:shd w:val="clear" w:color="auto" w:fill="FFFFFF"/>
        </w:rPr>
      </w:pPr>
      <w:r>
        <w:rPr>
          <w:color w:val="252526"/>
          <w:shd w:val="clear" w:color="auto" w:fill="FFFFFF"/>
        </w:rPr>
        <w:t xml:space="preserve">There is already a court order in Lithuania for him to live with his father which both parties agree would be the position immediately on return, until any </w:t>
      </w:r>
      <w:r w:rsidR="00E96682">
        <w:rPr>
          <w:color w:val="252526"/>
          <w:shd w:val="clear" w:color="auto" w:fill="FFFFFF"/>
        </w:rPr>
        <w:t>different</w:t>
      </w:r>
      <w:r>
        <w:rPr>
          <w:color w:val="252526"/>
          <w:shd w:val="clear" w:color="auto" w:fill="FFFFFF"/>
        </w:rPr>
        <w:t xml:space="preserve"> order </w:t>
      </w:r>
      <w:r w:rsidR="004E1467">
        <w:rPr>
          <w:color w:val="252526"/>
          <w:shd w:val="clear" w:color="auto" w:fill="FFFFFF"/>
        </w:rPr>
        <w:t>was</w:t>
      </w:r>
      <w:r>
        <w:rPr>
          <w:color w:val="252526"/>
          <w:shd w:val="clear" w:color="auto" w:fill="FFFFFF"/>
        </w:rPr>
        <w:t xml:space="preserve"> made by the Lithuanian </w:t>
      </w:r>
      <w:proofErr w:type="gramStart"/>
      <w:r>
        <w:rPr>
          <w:color w:val="252526"/>
          <w:shd w:val="clear" w:color="auto" w:fill="FFFFFF"/>
        </w:rPr>
        <w:t>courts</w:t>
      </w:r>
      <w:r w:rsidR="00E96682">
        <w:rPr>
          <w:color w:val="252526"/>
          <w:shd w:val="clear" w:color="auto" w:fill="FFFFFF"/>
        </w:rPr>
        <w:t>;</w:t>
      </w:r>
      <w:proofErr w:type="gramEnd"/>
    </w:p>
    <w:p w14:paraId="038F14F7" w14:textId="77777777" w:rsidR="00E96682" w:rsidRDefault="00E96682" w:rsidP="00E96682">
      <w:pPr>
        <w:pStyle w:val="ListParagraph"/>
        <w:spacing w:line="276" w:lineRule="auto"/>
        <w:ind w:left="792"/>
        <w:jc w:val="both"/>
        <w:rPr>
          <w:color w:val="252526"/>
          <w:shd w:val="clear" w:color="auto" w:fill="FFFFFF"/>
        </w:rPr>
      </w:pPr>
    </w:p>
    <w:p w14:paraId="3709EAAF" w14:textId="5DB69102" w:rsidR="00E96682" w:rsidRDefault="00E96682" w:rsidP="00E96682">
      <w:pPr>
        <w:pStyle w:val="ListParagraph"/>
        <w:numPr>
          <w:ilvl w:val="1"/>
          <w:numId w:val="6"/>
        </w:numPr>
        <w:spacing w:line="276" w:lineRule="auto"/>
        <w:jc w:val="both"/>
        <w:rPr>
          <w:color w:val="252526"/>
          <w:shd w:val="clear" w:color="auto" w:fill="FFFFFF"/>
        </w:rPr>
      </w:pPr>
      <w:r>
        <w:rPr>
          <w:color w:val="252526"/>
          <w:shd w:val="clear" w:color="auto" w:fill="FFFFFF"/>
        </w:rPr>
        <w:t xml:space="preserve">The parties agree that the Lithuanian </w:t>
      </w:r>
      <w:r w:rsidR="00373E2A">
        <w:rPr>
          <w:color w:val="252526"/>
          <w:shd w:val="clear" w:color="auto" w:fill="FFFFFF"/>
        </w:rPr>
        <w:t xml:space="preserve">court </w:t>
      </w:r>
      <w:r>
        <w:rPr>
          <w:color w:val="252526"/>
          <w:shd w:val="clear" w:color="auto" w:fill="FFFFFF"/>
        </w:rPr>
        <w:t xml:space="preserve">proceedings initiated by the mother in </w:t>
      </w:r>
      <w:r w:rsidR="00B2174B">
        <w:rPr>
          <w:color w:val="252526"/>
          <w:shd w:val="clear" w:color="auto" w:fill="FFFFFF"/>
        </w:rPr>
        <w:t>November</w:t>
      </w:r>
      <w:r>
        <w:rPr>
          <w:color w:val="252526"/>
          <w:shd w:val="clear" w:color="auto" w:fill="FFFFFF"/>
        </w:rPr>
        <w:t xml:space="preserve"> 2024, </w:t>
      </w:r>
      <w:r w:rsidR="00B2174B">
        <w:rPr>
          <w:color w:val="252526"/>
          <w:shd w:val="clear" w:color="auto" w:fill="FFFFFF"/>
        </w:rPr>
        <w:t>but</w:t>
      </w:r>
      <w:r>
        <w:rPr>
          <w:color w:val="252526"/>
          <w:shd w:val="clear" w:color="auto" w:fill="FFFFFF"/>
        </w:rPr>
        <w:t xml:space="preserve"> stayed while these Hague Convention proceedings are resolved, would swiftly be reopened</w:t>
      </w:r>
      <w:r w:rsidR="00241CF0">
        <w:rPr>
          <w:color w:val="252526"/>
          <w:shd w:val="clear" w:color="auto" w:fill="FFFFFF"/>
        </w:rPr>
        <w:t xml:space="preserve"> if </w:t>
      </w:r>
      <w:r w:rsidR="001D2385">
        <w:rPr>
          <w:color w:val="252526"/>
          <w:shd w:val="clear" w:color="auto" w:fill="FFFFFF"/>
        </w:rPr>
        <w:t>C</w:t>
      </w:r>
      <w:r w:rsidR="00241CF0">
        <w:rPr>
          <w:color w:val="252526"/>
          <w:shd w:val="clear" w:color="auto" w:fill="FFFFFF"/>
        </w:rPr>
        <w:t xml:space="preserve"> returned to Lithuania</w:t>
      </w:r>
      <w:r>
        <w:rPr>
          <w:color w:val="252526"/>
          <w:shd w:val="clear" w:color="auto" w:fill="FFFFFF"/>
        </w:rPr>
        <w:t xml:space="preserve">, so that the Lithuanian courts can consider welfare issues relating to </w:t>
      </w:r>
      <w:r w:rsidR="001D2385">
        <w:rPr>
          <w:color w:val="252526"/>
          <w:shd w:val="clear" w:color="auto" w:fill="FFFFFF"/>
        </w:rPr>
        <w:t>C</w:t>
      </w:r>
      <w:r w:rsidR="00B76B9E">
        <w:rPr>
          <w:color w:val="252526"/>
          <w:shd w:val="clear" w:color="auto" w:fill="FFFFFF"/>
        </w:rPr>
        <w:t xml:space="preserve"> and make appropriate orders in re</w:t>
      </w:r>
      <w:r w:rsidR="0010451F">
        <w:rPr>
          <w:color w:val="252526"/>
          <w:shd w:val="clear" w:color="auto" w:fill="FFFFFF"/>
        </w:rPr>
        <w:t>sp</w:t>
      </w:r>
      <w:r w:rsidR="00B76B9E">
        <w:rPr>
          <w:color w:val="252526"/>
          <w:shd w:val="clear" w:color="auto" w:fill="FFFFFF"/>
        </w:rPr>
        <w:t xml:space="preserve">ect of </w:t>
      </w:r>
      <w:r w:rsidR="0010451F">
        <w:rPr>
          <w:color w:val="252526"/>
          <w:shd w:val="clear" w:color="auto" w:fill="FFFFFF"/>
        </w:rPr>
        <w:t>his future care, including defined contact orders with his mother if he is to live with his father;</w:t>
      </w:r>
    </w:p>
    <w:p w14:paraId="0346D9F9" w14:textId="77777777" w:rsidR="00E96682" w:rsidRPr="00E96682" w:rsidRDefault="00E96682" w:rsidP="00E96682">
      <w:pPr>
        <w:pStyle w:val="ListParagraph"/>
        <w:rPr>
          <w:color w:val="252526"/>
          <w:shd w:val="clear" w:color="auto" w:fill="FFFFFF"/>
        </w:rPr>
      </w:pPr>
    </w:p>
    <w:p w14:paraId="37F313AE" w14:textId="1E32828C" w:rsidR="00E96682" w:rsidRDefault="00E96682" w:rsidP="00E96682">
      <w:pPr>
        <w:pStyle w:val="ListParagraph"/>
        <w:numPr>
          <w:ilvl w:val="1"/>
          <w:numId w:val="6"/>
        </w:numPr>
        <w:spacing w:line="276" w:lineRule="auto"/>
        <w:jc w:val="both"/>
        <w:rPr>
          <w:color w:val="252526"/>
          <w:shd w:val="clear" w:color="auto" w:fill="FFFFFF"/>
        </w:rPr>
      </w:pPr>
      <w:r>
        <w:rPr>
          <w:color w:val="252526"/>
          <w:shd w:val="clear" w:color="auto" w:fill="FFFFFF"/>
        </w:rPr>
        <w:t xml:space="preserve">Lithuanian Children’s Services have already </w:t>
      </w:r>
      <w:proofErr w:type="gramStart"/>
      <w:r>
        <w:rPr>
          <w:color w:val="252526"/>
          <w:shd w:val="clear" w:color="auto" w:fill="FFFFFF"/>
        </w:rPr>
        <w:t>had involvement</w:t>
      </w:r>
      <w:proofErr w:type="gramEnd"/>
      <w:r>
        <w:rPr>
          <w:color w:val="252526"/>
          <w:shd w:val="clear" w:color="auto" w:fill="FFFFFF"/>
        </w:rPr>
        <w:t xml:space="preserve"> with the family</w:t>
      </w:r>
      <w:r w:rsidR="0010451F">
        <w:rPr>
          <w:color w:val="252526"/>
          <w:shd w:val="clear" w:color="auto" w:fill="FFFFFF"/>
        </w:rPr>
        <w:t xml:space="preserve"> over several years</w:t>
      </w:r>
      <w:r>
        <w:rPr>
          <w:color w:val="252526"/>
          <w:shd w:val="clear" w:color="auto" w:fill="FFFFFF"/>
        </w:rPr>
        <w:t xml:space="preserve">, and will be able to assist if </w:t>
      </w:r>
      <w:proofErr w:type="gramStart"/>
      <w:r>
        <w:rPr>
          <w:color w:val="252526"/>
          <w:shd w:val="clear" w:color="auto" w:fill="FFFFFF"/>
        </w:rPr>
        <w:t>necessary;</w:t>
      </w:r>
      <w:proofErr w:type="gramEnd"/>
    </w:p>
    <w:p w14:paraId="186E3222" w14:textId="77777777" w:rsidR="00E96682" w:rsidRPr="00E96682" w:rsidRDefault="00E96682" w:rsidP="00E96682">
      <w:pPr>
        <w:spacing w:line="276" w:lineRule="auto"/>
        <w:jc w:val="both"/>
        <w:rPr>
          <w:color w:val="252526"/>
          <w:shd w:val="clear" w:color="auto" w:fill="FFFFFF"/>
        </w:rPr>
      </w:pPr>
    </w:p>
    <w:p w14:paraId="220C095F" w14:textId="7386FE94" w:rsidR="000F5F0F" w:rsidRDefault="000F5F0F" w:rsidP="000F5F0F">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does not currently have accommodation for himself and </w:t>
      </w:r>
      <w:r w:rsidR="001D2385">
        <w:rPr>
          <w:color w:val="252526"/>
          <w:shd w:val="clear" w:color="auto" w:fill="FFFFFF"/>
        </w:rPr>
        <w:t>C</w:t>
      </w:r>
      <w:r w:rsidR="00E96682">
        <w:rPr>
          <w:color w:val="252526"/>
          <w:shd w:val="clear" w:color="auto" w:fill="FFFFFF"/>
        </w:rPr>
        <w:t xml:space="preserve"> in Lithuania</w:t>
      </w:r>
      <w:r>
        <w:rPr>
          <w:color w:val="252526"/>
          <w:shd w:val="clear" w:color="auto" w:fill="FFFFFF"/>
        </w:rPr>
        <w:t xml:space="preserve">, but </w:t>
      </w:r>
      <w:r w:rsidR="00E96682">
        <w:rPr>
          <w:color w:val="252526"/>
          <w:shd w:val="clear" w:color="auto" w:fill="FFFFFF"/>
        </w:rPr>
        <w:t>accept</w:t>
      </w:r>
      <w:r w:rsidR="0010451F">
        <w:rPr>
          <w:color w:val="252526"/>
          <w:shd w:val="clear" w:color="auto" w:fill="FFFFFF"/>
        </w:rPr>
        <w:t>ed through his Counsel</w:t>
      </w:r>
      <w:r w:rsidR="00E96682">
        <w:rPr>
          <w:color w:val="252526"/>
          <w:shd w:val="clear" w:color="auto" w:fill="FFFFFF"/>
        </w:rPr>
        <w:t xml:space="preserve"> </w:t>
      </w:r>
      <w:r>
        <w:rPr>
          <w:color w:val="252526"/>
          <w:shd w:val="clear" w:color="auto" w:fill="FFFFFF"/>
        </w:rPr>
        <w:t>that he</w:t>
      </w:r>
      <w:r w:rsidR="00E96682">
        <w:rPr>
          <w:color w:val="252526"/>
          <w:shd w:val="clear" w:color="auto" w:fill="FFFFFF"/>
        </w:rPr>
        <w:t xml:space="preserve"> would be able arrange suitable accommodation were </w:t>
      </w:r>
      <w:r w:rsidR="00996492">
        <w:rPr>
          <w:color w:val="252526"/>
          <w:shd w:val="clear" w:color="auto" w:fill="FFFFFF"/>
        </w:rPr>
        <w:t>they</w:t>
      </w:r>
      <w:r w:rsidR="00E96682">
        <w:rPr>
          <w:color w:val="252526"/>
          <w:shd w:val="clear" w:color="auto" w:fill="FFFFFF"/>
        </w:rPr>
        <w:t xml:space="preserve"> to </w:t>
      </w:r>
      <w:proofErr w:type="gramStart"/>
      <w:r w:rsidR="00E96682">
        <w:rPr>
          <w:color w:val="252526"/>
          <w:shd w:val="clear" w:color="auto" w:fill="FFFFFF"/>
        </w:rPr>
        <w:t>return;</w:t>
      </w:r>
      <w:proofErr w:type="gramEnd"/>
    </w:p>
    <w:p w14:paraId="6B4888A8" w14:textId="77777777" w:rsidR="00E96682" w:rsidRPr="00E96682" w:rsidRDefault="00E96682" w:rsidP="00E96682">
      <w:pPr>
        <w:spacing w:line="276" w:lineRule="auto"/>
        <w:jc w:val="both"/>
        <w:rPr>
          <w:color w:val="252526"/>
          <w:shd w:val="clear" w:color="auto" w:fill="FFFFFF"/>
        </w:rPr>
      </w:pPr>
    </w:p>
    <w:p w14:paraId="7562A719" w14:textId="2F66FB18" w:rsidR="000F5F0F" w:rsidRDefault="000F5F0F" w:rsidP="000F5F0F">
      <w:pPr>
        <w:pStyle w:val="ListParagraph"/>
        <w:numPr>
          <w:ilvl w:val="1"/>
          <w:numId w:val="6"/>
        </w:numPr>
        <w:spacing w:line="276" w:lineRule="auto"/>
        <w:jc w:val="both"/>
        <w:rPr>
          <w:color w:val="252526"/>
          <w:shd w:val="clear" w:color="auto" w:fill="FFFFFF"/>
        </w:rPr>
      </w:pPr>
      <w:r>
        <w:rPr>
          <w:color w:val="252526"/>
          <w:shd w:val="clear" w:color="auto" w:fill="FFFFFF"/>
        </w:rPr>
        <w:t xml:space="preserve">The father does not currently have a job in Lithuania, but has worked there for many years, and accepted </w:t>
      </w:r>
      <w:r w:rsidR="0010451F">
        <w:rPr>
          <w:color w:val="252526"/>
          <w:shd w:val="clear" w:color="auto" w:fill="FFFFFF"/>
        </w:rPr>
        <w:t xml:space="preserve">through his Counsel </w:t>
      </w:r>
      <w:r>
        <w:rPr>
          <w:color w:val="252526"/>
          <w:shd w:val="clear" w:color="auto" w:fill="FFFFFF"/>
        </w:rPr>
        <w:t xml:space="preserve">that he will be able to find </w:t>
      </w:r>
      <w:proofErr w:type="gramStart"/>
      <w:r>
        <w:rPr>
          <w:color w:val="252526"/>
          <w:shd w:val="clear" w:color="auto" w:fill="FFFFFF"/>
        </w:rPr>
        <w:t>work</w:t>
      </w:r>
      <w:r w:rsidR="00E96682">
        <w:rPr>
          <w:color w:val="252526"/>
          <w:shd w:val="clear" w:color="auto" w:fill="FFFFFF"/>
        </w:rPr>
        <w:t>;</w:t>
      </w:r>
      <w:proofErr w:type="gramEnd"/>
    </w:p>
    <w:p w14:paraId="2FAD4D6C" w14:textId="77777777" w:rsidR="00E96682" w:rsidRPr="00E96682" w:rsidRDefault="00E96682" w:rsidP="00E96682">
      <w:pPr>
        <w:spacing w:line="276" w:lineRule="auto"/>
        <w:jc w:val="both"/>
        <w:rPr>
          <w:color w:val="252526"/>
          <w:shd w:val="clear" w:color="auto" w:fill="FFFFFF"/>
        </w:rPr>
      </w:pPr>
    </w:p>
    <w:p w14:paraId="79EB81FC" w14:textId="260F7D80" w:rsidR="00E96682" w:rsidRDefault="000F5F0F" w:rsidP="00E96682">
      <w:pPr>
        <w:pStyle w:val="ListParagraph"/>
        <w:numPr>
          <w:ilvl w:val="1"/>
          <w:numId w:val="6"/>
        </w:numPr>
        <w:spacing w:line="276" w:lineRule="auto"/>
        <w:jc w:val="both"/>
        <w:rPr>
          <w:color w:val="252526"/>
          <w:shd w:val="clear" w:color="auto" w:fill="FFFFFF"/>
        </w:rPr>
      </w:pPr>
      <w:r>
        <w:rPr>
          <w:color w:val="252526"/>
          <w:shd w:val="clear" w:color="auto" w:fill="FFFFFF"/>
        </w:rPr>
        <w:lastRenderedPageBreak/>
        <w:t xml:space="preserve">The mother </w:t>
      </w:r>
      <w:r w:rsidR="0010451F">
        <w:rPr>
          <w:color w:val="252526"/>
          <w:shd w:val="clear" w:color="auto" w:fill="FFFFFF"/>
        </w:rPr>
        <w:t>lives</w:t>
      </w:r>
      <w:r>
        <w:rPr>
          <w:color w:val="252526"/>
          <w:shd w:val="clear" w:color="auto" w:fill="FFFFFF"/>
        </w:rPr>
        <w:t xml:space="preserve"> in Lithuania and </w:t>
      </w:r>
      <w:r w:rsidR="001D2385">
        <w:rPr>
          <w:color w:val="252526"/>
          <w:shd w:val="clear" w:color="auto" w:fill="FFFFFF"/>
        </w:rPr>
        <w:t>C</w:t>
      </w:r>
      <w:r>
        <w:rPr>
          <w:color w:val="252526"/>
          <w:shd w:val="clear" w:color="auto" w:fill="FFFFFF"/>
        </w:rPr>
        <w:t>’</w:t>
      </w:r>
      <w:r w:rsidR="001D2385">
        <w:rPr>
          <w:color w:val="252526"/>
          <w:shd w:val="clear" w:color="auto" w:fill="FFFFFF"/>
        </w:rPr>
        <w:t>s</w:t>
      </w:r>
      <w:r>
        <w:rPr>
          <w:color w:val="252526"/>
          <w:shd w:val="clear" w:color="auto" w:fill="FFFFFF"/>
        </w:rPr>
        <w:t xml:space="preserve"> direct contact with her can be reinstated</w:t>
      </w:r>
      <w:r w:rsidR="00983060">
        <w:rPr>
          <w:color w:val="252526"/>
          <w:shd w:val="clear" w:color="auto" w:fill="FFFFFF"/>
        </w:rPr>
        <w:t xml:space="preserve"> much more easily if he </w:t>
      </w:r>
      <w:proofErr w:type="gramStart"/>
      <w:r w:rsidR="00983060">
        <w:rPr>
          <w:color w:val="252526"/>
          <w:shd w:val="clear" w:color="auto" w:fill="FFFFFF"/>
        </w:rPr>
        <w:t>returns</w:t>
      </w:r>
      <w:r>
        <w:rPr>
          <w:color w:val="252526"/>
          <w:shd w:val="clear" w:color="auto" w:fill="FFFFFF"/>
        </w:rPr>
        <w:t>;</w:t>
      </w:r>
      <w:proofErr w:type="gramEnd"/>
    </w:p>
    <w:p w14:paraId="44024ED3" w14:textId="77777777" w:rsidR="0010451F" w:rsidRPr="0010451F" w:rsidRDefault="0010451F" w:rsidP="0010451F">
      <w:pPr>
        <w:pStyle w:val="ListParagraph"/>
        <w:rPr>
          <w:color w:val="252526"/>
          <w:shd w:val="clear" w:color="auto" w:fill="FFFFFF"/>
        </w:rPr>
      </w:pPr>
    </w:p>
    <w:p w14:paraId="595243DD" w14:textId="71659121" w:rsidR="0010451F" w:rsidRDefault="0010451F" w:rsidP="00E96682">
      <w:pPr>
        <w:pStyle w:val="ListParagraph"/>
        <w:numPr>
          <w:ilvl w:val="1"/>
          <w:numId w:val="6"/>
        </w:numPr>
        <w:spacing w:line="276" w:lineRule="auto"/>
        <w:jc w:val="both"/>
        <w:rPr>
          <w:color w:val="252526"/>
          <w:shd w:val="clear" w:color="auto" w:fill="FFFFFF"/>
        </w:rPr>
      </w:pPr>
      <w:r>
        <w:rPr>
          <w:color w:val="252526"/>
          <w:shd w:val="clear" w:color="auto" w:fill="FFFFFF"/>
        </w:rPr>
        <w:t xml:space="preserve">Both of </w:t>
      </w:r>
      <w:r w:rsidR="001D2385">
        <w:rPr>
          <w:color w:val="252526"/>
          <w:shd w:val="clear" w:color="auto" w:fill="FFFFFF"/>
        </w:rPr>
        <w:t>C’s</w:t>
      </w:r>
      <w:r>
        <w:rPr>
          <w:color w:val="252526"/>
          <w:shd w:val="clear" w:color="auto" w:fill="FFFFFF"/>
        </w:rPr>
        <w:t xml:space="preserve"> half-brothers live in Lithuania (</w:t>
      </w:r>
      <w:r w:rsidR="001D2385">
        <w:rPr>
          <w:color w:val="252526"/>
          <w:shd w:val="clear" w:color="auto" w:fill="FFFFFF"/>
        </w:rPr>
        <w:t>D</w:t>
      </w:r>
      <w:r>
        <w:rPr>
          <w:color w:val="252526"/>
          <w:shd w:val="clear" w:color="auto" w:fill="FFFFFF"/>
        </w:rPr>
        <w:t xml:space="preserve"> with the mother; </w:t>
      </w:r>
      <w:r w:rsidR="001D2385">
        <w:rPr>
          <w:color w:val="252526"/>
          <w:shd w:val="clear" w:color="auto" w:fill="FFFFFF"/>
        </w:rPr>
        <w:t>E</w:t>
      </w:r>
      <w:r w:rsidR="006E4B98">
        <w:rPr>
          <w:color w:val="252526"/>
          <w:shd w:val="clear" w:color="auto" w:fill="FFFFFF"/>
        </w:rPr>
        <w:t xml:space="preserve"> </w:t>
      </w:r>
      <w:r>
        <w:rPr>
          <w:color w:val="252526"/>
          <w:shd w:val="clear" w:color="auto" w:fill="FFFFFF"/>
        </w:rPr>
        <w:t>lives independently), and</w:t>
      </w:r>
      <w:r w:rsidR="001D2385">
        <w:rPr>
          <w:color w:val="252526"/>
          <w:shd w:val="clear" w:color="auto" w:fill="FFFFFF"/>
        </w:rPr>
        <w:t xml:space="preserve"> C </w:t>
      </w:r>
      <w:r>
        <w:rPr>
          <w:color w:val="252526"/>
          <w:shd w:val="clear" w:color="auto" w:fill="FFFFFF"/>
        </w:rPr>
        <w:t>will be able to s</w:t>
      </w:r>
      <w:r w:rsidR="004855F7">
        <w:rPr>
          <w:color w:val="252526"/>
          <w:shd w:val="clear" w:color="auto" w:fill="FFFFFF"/>
        </w:rPr>
        <w:t>pend time with</w:t>
      </w:r>
      <w:r>
        <w:rPr>
          <w:color w:val="252526"/>
          <w:shd w:val="clear" w:color="auto" w:fill="FFFFFF"/>
        </w:rPr>
        <w:t xml:space="preserve"> </w:t>
      </w:r>
      <w:proofErr w:type="gramStart"/>
      <w:r>
        <w:rPr>
          <w:color w:val="252526"/>
          <w:shd w:val="clear" w:color="auto" w:fill="FFFFFF"/>
        </w:rPr>
        <w:t>them;</w:t>
      </w:r>
      <w:proofErr w:type="gramEnd"/>
    </w:p>
    <w:p w14:paraId="48F6FDE7" w14:textId="77777777" w:rsidR="00E96682" w:rsidRPr="00E96682" w:rsidRDefault="00E96682" w:rsidP="00E96682">
      <w:pPr>
        <w:spacing w:line="276" w:lineRule="auto"/>
        <w:jc w:val="both"/>
        <w:rPr>
          <w:color w:val="252526"/>
          <w:shd w:val="clear" w:color="auto" w:fill="FFFFFF"/>
        </w:rPr>
      </w:pPr>
    </w:p>
    <w:p w14:paraId="12561F50" w14:textId="4EA448B9" w:rsidR="000F5F0F" w:rsidRDefault="000F5F0F" w:rsidP="000F5F0F">
      <w:pPr>
        <w:pStyle w:val="ListParagraph"/>
        <w:numPr>
          <w:ilvl w:val="1"/>
          <w:numId w:val="6"/>
        </w:numPr>
        <w:spacing w:line="276" w:lineRule="auto"/>
        <w:jc w:val="both"/>
        <w:rPr>
          <w:color w:val="252526"/>
          <w:shd w:val="clear" w:color="auto" w:fill="FFFFFF"/>
        </w:rPr>
      </w:pPr>
      <w:r>
        <w:rPr>
          <w:color w:val="252526"/>
          <w:shd w:val="clear" w:color="auto" w:fill="FFFFFF"/>
        </w:rPr>
        <w:t xml:space="preserve">Most members of both parents’ families are in Lithuania, and </w:t>
      </w:r>
      <w:r w:rsidR="001D2385">
        <w:rPr>
          <w:color w:val="252526"/>
          <w:shd w:val="clear" w:color="auto" w:fill="FFFFFF"/>
        </w:rPr>
        <w:t>C</w:t>
      </w:r>
      <w:r>
        <w:rPr>
          <w:color w:val="252526"/>
          <w:shd w:val="clear" w:color="auto" w:fill="FFFFFF"/>
        </w:rPr>
        <w:t xml:space="preserve"> c</w:t>
      </w:r>
      <w:r w:rsidR="0010451F">
        <w:rPr>
          <w:color w:val="252526"/>
          <w:shd w:val="clear" w:color="auto" w:fill="FFFFFF"/>
        </w:rPr>
        <w:t>an</w:t>
      </w:r>
      <w:r>
        <w:rPr>
          <w:color w:val="252526"/>
          <w:shd w:val="clear" w:color="auto" w:fill="FFFFFF"/>
        </w:rPr>
        <w:t xml:space="preserve"> </w:t>
      </w:r>
      <w:r w:rsidR="00E96682">
        <w:rPr>
          <w:color w:val="252526"/>
          <w:shd w:val="clear" w:color="auto" w:fill="FFFFFF"/>
        </w:rPr>
        <w:t xml:space="preserve">also </w:t>
      </w:r>
      <w:r>
        <w:rPr>
          <w:color w:val="252526"/>
          <w:shd w:val="clear" w:color="auto" w:fill="FFFFFF"/>
        </w:rPr>
        <w:t>spend time with them</w:t>
      </w:r>
      <w:r w:rsidR="005D0A2F">
        <w:rPr>
          <w:color w:val="252526"/>
          <w:shd w:val="clear" w:color="auto" w:fill="FFFFFF"/>
        </w:rPr>
        <w:t xml:space="preserve"> </w:t>
      </w:r>
      <w:proofErr w:type="gramStart"/>
      <w:r w:rsidR="005D0A2F">
        <w:rPr>
          <w:color w:val="252526"/>
          <w:shd w:val="clear" w:color="auto" w:fill="FFFFFF"/>
        </w:rPr>
        <w:t>there</w:t>
      </w:r>
      <w:r w:rsidR="00E96682">
        <w:rPr>
          <w:color w:val="252526"/>
          <w:shd w:val="clear" w:color="auto" w:fill="FFFFFF"/>
        </w:rPr>
        <w:t>;</w:t>
      </w:r>
      <w:proofErr w:type="gramEnd"/>
    </w:p>
    <w:p w14:paraId="437A422C" w14:textId="77777777" w:rsidR="00E96682" w:rsidRPr="00E96682" w:rsidRDefault="00E96682" w:rsidP="00E96682">
      <w:pPr>
        <w:spacing w:line="276" w:lineRule="auto"/>
        <w:jc w:val="both"/>
        <w:rPr>
          <w:color w:val="252526"/>
          <w:shd w:val="clear" w:color="auto" w:fill="FFFFFF"/>
        </w:rPr>
      </w:pPr>
    </w:p>
    <w:p w14:paraId="2F9044D2" w14:textId="3E07B570" w:rsidR="000F5F0F" w:rsidRPr="000F5F0F" w:rsidRDefault="001D2385" w:rsidP="000F5F0F">
      <w:pPr>
        <w:pStyle w:val="ListParagraph"/>
        <w:numPr>
          <w:ilvl w:val="1"/>
          <w:numId w:val="6"/>
        </w:numPr>
        <w:spacing w:line="276" w:lineRule="auto"/>
        <w:jc w:val="both"/>
        <w:rPr>
          <w:color w:val="252526"/>
          <w:shd w:val="clear" w:color="auto" w:fill="FFFFFF"/>
        </w:rPr>
      </w:pPr>
      <w:r>
        <w:rPr>
          <w:color w:val="252526"/>
          <w:shd w:val="clear" w:color="auto" w:fill="FFFFFF"/>
        </w:rPr>
        <w:t>C</w:t>
      </w:r>
      <w:r w:rsidR="000F5F0F">
        <w:rPr>
          <w:color w:val="252526"/>
          <w:shd w:val="clear" w:color="auto" w:fill="FFFFFF"/>
        </w:rPr>
        <w:t xml:space="preserve"> will retain his Lithuanian language</w:t>
      </w:r>
      <w:r w:rsidR="0010451F">
        <w:rPr>
          <w:color w:val="252526"/>
          <w:shd w:val="clear" w:color="auto" w:fill="FFFFFF"/>
        </w:rPr>
        <w:t>. T</w:t>
      </w:r>
      <w:r w:rsidR="000F5F0F">
        <w:rPr>
          <w:color w:val="252526"/>
          <w:shd w:val="clear" w:color="auto" w:fill="FFFFFF"/>
        </w:rPr>
        <w:t>his is the only language his mother speaks</w:t>
      </w:r>
      <w:r w:rsidR="00E96682">
        <w:rPr>
          <w:color w:val="252526"/>
          <w:shd w:val="clear" w:color="auto" w:fill="FFFFFF"/>
        </w:rPr>
        <w:t xml:space="preserve"> (she does not speak </w:t>
      </w:r>
      <w:r w:rsidR="00B2174B">
        <w:rPr>
          <w:color w:val="252526"/>
          <w:shd w:val="clear" w:color="auto" w:fill="FFFFFF"/>
        </w:rPr>
        <w:t xml:space="preserve">any </w:t>
      </w:r>
      <w:r w:rsidR="00E96682">
        <w:rPr>
          <w:color w:val="252526"/>
          <w:shd w:val="clear" w:color="auto" w:fill="FFFFFF"/>
        </w:rPr>
        <w:t>English</w:t>
      </w:r>
      <w:proofErr w:type="gramStart"/>
      <w:r w:rsidR="00E96682">
        <w:rPr>
          <w:color w:val="252526"/>
          <w:shd w:val="clear" w:color="auto" w:fill="FFFFFF"/>
        </w:rPr>
        <w:t>), and</w:t>
      </w:r>
      <w:proofErr w:type="gramEnd"/>
      <w:r w:rsidR="00E96682">
        <w:rPr>
          <w:color w:val="252526"/>
          <w:shd w:val="clear" w:color="auto" w:fill="FFFFFF"/>
        </w:rPr>
        <w:t xml:space="preserve"> is therefore crucial to maintaining their relationship longer-term.</w:t>
      </w:r>
    </w:p>
    <w:p w14:paraId="3CE6DF95" w14:textId="77777777" w:rsidR="00ED058A" w:rsidRDefault="00ED058A" w:rsidP="00ED058A">
      <w:pPr>
        <w:pStyle w:val="ListParagraph"/>
        <w:spacing w:line="276" w:lineRule="auto"/>
        <w:ind w:left="360"/>
        <w:jc w:val="both"/>
        <w:rPr>
          <w:color w:val="252526"/>
          <w:shd w:val="clear" w:color="auto" w:fill="FFFFFF"/>
        </w:rPr>
      </w:pPr>
    </w:p>
    <w:p w14:paraId="6C5B30B7" w14:textId="74D4C1E5" w:rsidR="00971771" w:rsidRPr="00971771" w:rsidRDefault="00250686" w:rsidP="00EC5495">
      <w:pPr>
        <w:pStyle w:val="ListParagraph"/>
        <w:numPr>
          <w:ilvl w:val="0"/>
          <w:numId w:val="6"/>
        </w:numPr>
        <w:spacing w:line="276" w:lineRule="auto"/>
        <w:jc w:val="both"/>
        <w:rPr>
          <w:color w:val="252526"/>
          <w:shd w:val="clear" w:color="auto" w:fill="FFFFFF"/>
        </w:rPr>
      </w:pPr>
      <w:r>
        <w:rPr>
          <w:color w:val="252526"/>
          <w:shd w:val="clear" w:color="auto" w:fill="FFFFFF"/>
        </w:rPr>
        <w:t xml:space="preserve">Considering all elements of the case, and </w:t>
      </w:r>
      <w:proofErr w:type="gramStart"/>
      <w:r>
        <w:rPr>
          <w:color w:val="252526"/>
          <w:shd w:val="clear" w:color="auto" w:fill="FFFFFF"/>
        </w:rPr>
        <w:t>all of</w:t>
      </w:r>
      <w:proofErr w:type="gramEnd"/>
      <w:r>
        <w:rPr>
          <w:color w:val="252526"/>
          <w:shd w:val="clear" w:color="auto" w:fill="FFFFFF"/>
        </w:rPr>
        <w:t xml:space="preserve"> the evidence, holistically,</w:t>
      </w:r>
      <w:r w:rsidR="00EC5495">
        <w:rPr>
          <w:color w:val="252526"/>
          <w:shd w:val="clear" w:color="auto" w:fill="FFFFFF"/>
        </w:rPr>
        <w:t xml:space="preserve"> </w:t>
      </w:r>
      <w:r>
        <w:rPr>
          <w:color w:val="252526"/>
          <w:shd w:val="clear" w:color="auto" w:fill="FFFFFF"/>
        </w:rPr>
        <w:t xml:space="preserve">I do not accept that there is </w:t>
      </w:r>
      <w:r w:rsidR="00EC5495">
        <w:rPr>
          <w:i/>
          <w:iCs/>
          <w:color w:val="252526"/>
          <w:shd w:val="clear" w:color="auto" w:fill="FFFFFF"/>
        </w:rPr>
        <w:t>“</w:t>
      </w:r>
      <w:r w:rsidR="00EC5495" w:rsidRPr="00EC5495">
        <w:rPr>
          <w:i/>
          <w:iCs/>
          <w:color w:val="4A4A4A"/>
          <w:shd w:val="clear" w:color="auto" w:fill="FFFFFF"/>
        </w:rPr>
        <w:t xml:space="preserve">a grave risk that </w:t>
      </w:r>
      <w:r>
        <w:rPr>
          <w:i/>
          <w:iCs/>
          <w:color w:val="4A4A4A"/>
          <w:shd w:val="clear" w:color="auto" w:fill="FFFFFF"/>
        </w:rPr>
        <w:t>[</w:t>
      </w:r>
      <w:r w:rsidR="001D2385">
        <w:rPr>
          <w:i/>
          <w:iCs/>
          <w:color w:val="4A4A4A"/>
          <w:shd w:val="clear" w:color="auto" w:fill="FFFFFF"/>
        </w:rPr>
        <w:t>C’s</w:t>
      </w:r>
      <w:r>
        <w:rPr>
          <w:i/>
          <w:iCs/>
          <w:color w:val="4A4A4A"/>
          <w:shd w:val="clear" w:color="auto" w:fill="FFFFFF"/>
        </w:rPr>
        <w:t>]</w:t>
      </w:r>
      <w:r w:rsidR="00EC5495" w:rsidRPr="00EC5495">
        <w:rPr>
          <w:i/>
          <w:iCs/>
          <w:color w:val="4A4A4A"/>
          <w:shd w:val="clear" w:color="auto" w:fill="FFFFFF"/>
        </w:rPr>
        <w:t xml:space="preserve"> return </w:t>
      </w:r>
      <w:r w:rsidR="00EC5495">
        <w:rPr>
          <w:i/>
          <w:iCs/>
          <w:color w:val="4A4A4A"/>
          <w:shd w:val="clear" w:color="auto" w:fill="FFFFFF"/>
        </w:rPr>
        <w:t xml:space="preserve">[to Lithuania] </w:t>
      </w:r>
      <w:r w:rsidR="00EC5495" w:rsidRPr="00EC5495">
        <w:rPr>
          <w:i/>
          <w:iCs/>
          <w:color w:val="4A4A4A"/>
          <w:shd w:val="clear" w:color="auto" w:fill="FFFFFF"/>
        </w:rPr>
        <w:t xml:space="preserve">would expose </w:t>
      </w:r>
      <w:r w:rsidR="00EC5495">
        <w:rPr>
          <w:i/>
          <w:iCs/>
          <w:color w:val="4A4A4A"/>
          <w:shd w:val="clear" w:color="auto" w:fill="FFFFFF"/>
        </w:rPr>
        <w:t>[him]</w:t>
      </w:r>
      <w:r w:rsidR="00EC5495" w:rsidRPr="00EC5495">
        <w:rPr>
          <w:i/>
          <w:iCs/>
          <w:color w:val="4A4A4A"/>
          <w:shd w:val="clear" w:color="auto" w:fill="FFFFFF"/>
        </w:rPr>
        <w:t xml:space="preserve"> to physical or psychological harm or otherwise place </w:t>
      </w:r>
      <w:r w:rsidR="00EC5495">
        <w:rPr>
          <w:i/>
          <w:iCs/>
          <w:color w:val="4A4A4A"/>
          <w:shd w:val="clear" w:color="auto" w:fill="FFFFFF"/>
        </w:rPr>
        <w:t>[him]</w:t>
      </w:r>
      <w:r w:rsidR="00EC5495" w:rsidRPr="00EC5495">
        <w:rPr>
          <w:i/>
          <w:iCs/>
          <w:color w:val="4A4A4A"/>
          <w:shd w:val="clear" w:color="auto" w:fill="FFFFFF"/>
        </w:rPr>
        <w:t xml:space="preserve"> in an intolerable situation”</w:t>
      </w:r>
      <w:r>
        <w:rPr>
          <w:color w:val="4A4A4A"/>
          <w:shd w:val="clear" w:color="auto" w:fill="FFFFFF"/>
        </w:rPr>
        <w:t xml:space="preserve">. </w:t>
      </w:r>
      <w:r w:rsidR="001D5319">
        <w:rPr>
          <w:color w:val="4A4A4A"/>
          <w:shd w:val="clear" w:color="auto" w:fill="FFFFFF"/>
        </w:rPr>
        <w:t>The mother’s mental health circumstances</w:t>
      </w:r>
      <w:r w:rsidR="00971771">
        <w:rPr>
          <w:color w:val="4A4A4A"/>
          <w:shd w:val="clear" w:color="auto" w:fill="FFFFFF"/>
        </w:rPr>
        <w:t xml:space="preserve"> and incidents of alcohol abuse</w:t>
      </w:r>
      <w:r w:rsidR="001D5319">
        <w:rPr>
          <w:color w:val="4A4A4A"/>
          <w:shd w:val="clear" w:color="auto" w:fill="FFFFFF"/>
        </w:rPr>
        <w:t xml:space="preserve"> in 2024 do not lead to the conclusion that </w:t>
      </w:r>
      <w:r w:rsidR="001D2385">
        <w:rPr>
          <w:color w:val="4A4A4A"/>
          <w:shd w:val="clear" w:color="auto" w:fill="FFFFFF"/>
        </w:rPr>
        <w:t>C</w:t>
      </w:r>
      <w:r w:rsidR="001D5319">
        <w:rPr>
          <w:color w:val="4A4A4A"/>
          <w:shd w:val="clear" w:color="auto" w:fill="FFFFFF"/>
        </w:rPr>
        <w:t xml:space="preserve"> would be exposed to physical or psychological harm </w:t>
      </w:r>
      <w:proofErr w:type="gramStart"/>
      <w:r w:rsidR="001D5319">
        <w:rPr>
          <w:color w:val="4A4A4A"/>
          <w:shd w:val="clear" w:color="auto" w:fill="FFFFFF"/>
        </w:rPr>
        <w:t>now, or</w:t>
      </w:r>
      <w:proofErr w:type="gramEnd"/>
      <w:r w:rsidR="001D5319">
        <w:rPr>
          <w:color w:val="4A4A4A"/>
          <w:shd w:val="clear" w:color="auto" w:fill="FFFFFF"/>
        </w:rPr>
        <w:t xml:space="preserve"> come close – in my judgment – to establishing the </w:t>
      </w:r>
      <w:r w:rsidR="001D5319" w:rsidRPr="005E0C6B">
        <w:rPr>
          <w:i/>
          <w:iCs/>
          <w:color w:val="4A4A4A"/>
          <w:shd w:val="clear" w:color="auto" w:fill="FFFFFF"/>
        </w:rPr>
        <w:t>“grave risk”</w:t>
      </w:r>
      <w:r w:rsidR="001D5319">
        <w:rPr>
          <w:color w:val="4A4A4A"/>
          <w:shd w:val="clear" w:color="auto" w:fill="FFFFFF"/>
        </w:rPr>
        <w:t xml:space="preserve"> of harm required by the Article 13(b) exception. </w:t>
      </w:r>
      <w:r w:rsidR="0060672A">
        <w:rPr>
          <w:color w:val="4A4A4A"/>
          <w:shd w:val="clear" w:color="auto" w:fill="FFFFFF"/>
        </w:rPr>
        <w:t>I note that a</w:t>
      </w:r>
      <w:r w:rsidR="001D5319">
        <w:rPr>
          <w:color w:val="4A4A4A"/>
          <w:shd w:val="clear" w:color="auto" w:fill="FFFFFF"/>
        </w:rPr>
        <w:t xml:space="preserve">fter these events, </w:t>
      </w:r>
      <w:r w:rsidR="00971771">
        <w:rPr>
          <w:color w:val="4A4A4A"/>
          <w:shd w:val="clear" w:color="auto" w:fill="FFFFFF"/>
        </w:rPr>
        <w:t>in June 2024</w:t>
      </w:r>
      <w:r w:rsidR="0060672A">
        <w:rPr>
          <w:color w:val="4A4A4A"/>
          <w:shd w:val="clear" w:color="auto" w:fill="FFFFFF"/>
        </w:rPr>
        <w:t>,</w:t>
      </w:r>
      <w:r w:rsidR="00971771">
        <w:rPr>
          <w:color w:val="4A4A4A"/>
          <w:shd w:val="clear" w:color="auto" w:fill="FFFFFF"/>
        </w:rPr>
        <w:t xml:space="preserve"> </w:t>
      </w:r>
      <w:r w:rsidR="001D5319">
        <w:rPr>
          <w:color w:val="4A4A4A"/>
          <w:shd w:val="clear" w:color="auto" w:fill="FFFFFF"/>
        </w:rPr>
        <w:t>the father agreed to a contact order (</w:t>
      </w:r>
      <w:r w:rsidR="001D5319" w:rsidRPr="00971771">
        <w:rPr>
          <w:color w:val="4A4A4A"/>
          <w:u w:val="single"/>
          <w:shd w:val="clear" w:color="auto" w:fill="FFFFFF"/>
        </w:rPr>
        <w:t>without</w:t>
      </w:r>
      <w:r w:rsidR="001D5319" w:rsidRPr="007F6CFA">
        <w:rPr>
          <w:color w:val="4A4A4A"/>
          <w:shd w:val="clear" w:color="auto" w:fill="FFFFFF"/>
        </w:rPr>
        <w:t xml:space="preserve"> </w:t>
      </w:r>
      <w:r w:rsidR="001D5319">
        <w:rPr>
          <w:color w:val="4A4A4A"/>
          <w:shd w:val="clear" w:color="auto" w:fill="FFFFFF"/>
        </w:rPr>
        <w:t xml:space="preserve">express supervision). </w:t>
      </w:r>
      <w:r w:rsidR="001733C1">
        <w:rPr>
          <w:color w:val="4A4A4A"/>
          <w:shd w:val="clear" w:color="auto" w:fill="FFFFFF"/>
        </w:rPr>
        <w:t xml:space="preserve">I do not consider that </w:t>
      </w:r>
      <w:r w:rsidR="00971771">
        <w:rPr>
          <w:color w:val="4A4A4A"/>
          <w:shd w:val="clear" w:color="auto" w:fill="FFFFFF"/>
        </w:rPr>
        <w:t xml:space="preserve">the mother’s behaviour in 2024 justified the father removing </w:t>
      </w:r>
      <w:r w:rsidR="001D2385">
        <w:rPr>
          <w:color w:val="4A4A4A"/>
          <w:shd w:val="clear" w:color="auto" w:fill="FFFFFF"/>
        </w:rPr>
        <w:t>C</w:t>
      </w:r>
      <w:r w:rsidR="00971771">
        <w:rPr>
          <w:color w:val="4A4A4A"/>
          <w:shd w:val="clear" w:color="auto" w:fill="FFFFFF"/>
        </w:rPr>
        <w:t xml:space="preserve"> </w:t>
      </w:r>
      <w:r w:rsidR="007F6CFA">
        <w:rPr>
          <w:color w:val="4A4A4A"/>
          <w:shd w:val="clear" w:color="auto" w:fill="FFFFFF"/>
        </w:rPr>
        <w:t>to</w:t>
      </w:r>
      <w:r w:rsidR="00971771">
        <w:rPr>
          <w:color w:val="4A4A4A"/>
          <w:shd w:val="clear" w:color="auto" w:fill="FFFFFF"/>
        </w:rPr>
        <w:t xml:space="preserve"> England for “safeguarding” reasons, not least when </w:t>
      </w:r>
      <w:r w:rsidR="001D2385">
        <w:rPr>
          <w:color w:val="4A4A4A"/>
          <w:shd w:val="clear" w:color="auto" w:fill="FFFFFF"/>
        </w:rPr>
        <w:t xml:space="preserve">C </w:t>
      </w:r>
      <w:r w:rsidR="00971771">
        <w:rPr>
          <w:color w:val="4A4A4A"/>
          <w:shd w:val="clear" w:color="auto" w:fill="FFFFFF"/>
        </w:rPr>
        <w:t xml:space="preserve">was already by consent living with him in Lithuania as a protective measure, while the mother obtained medical treatment. To the extent to which there remain concerns about the mother’s and her partner’s current circumstances, they are not sufficiently </w:t>
      </w:r>
      <w:r w:rsidR="00971771" w:rsidRPr="005E0C6B">
        <w:rPr>
          <w:i/>
          <w:iCs/>
          <w:color w:val="4A4A4A"/>
          <w:shd w:val="clear" w:color="auto" w:fill="FFFFFF"/>
        </w:rPr>
        <w:t>“grave”</w:t>
      </w:r>
      <w:r w:rsidR="00971771">
        <w:rPr>
          <w:color w:val="4A4A4A"/>
          <w:shd w:val="clear" w:color="auto" w:fill="FFFFFF"/>
        </w:rPr>
        <w:t xml:space="preserve"> as to found an Article 13(b) exception, but rather, should be the subject of further investigation by the Lithuanian courts and </w:t>
      </w:r>
      <w:r w:rsidR="007F6CFA">
        <w:rPr>
          <w:color w:val="4A4A4A"/>
          <w:shd w:val="clear" w:color="auto" w:fill="FFFFFF"/>
        </w:rPr>
        <w:t>C</w:t>
      </w:r>
      <w:r w:rsidR="00971771">
        <w:rPr>
          <w:color w:val="4A4A4A"/>
          <w:shd w:val="clear" w:color="auto" w:fill="FFFFFF"/>
        </w:rPr>
        <w:t xml:space="preserve">hildren’s </w:t>
      </w:r>
      <w:r w:rsidR="007F6CFA">
        <w:rPr>
          <w:color w:val="4A4A4A"/>
          <w:shd w:val="clear" w:color="auto" w:fill="FFFFFF"/>
        </w:rPr>
        <w:t>S</w:t>
      </w:r>
      <w:r w:rsidR="00971771">
        <w:rPr>
          <w:color w:val="4A4A4A"/>
          <w:shd w:val="clear" w:color="auto" w:fill="FFFFFF"/>
        </w:rPr>
        <w:t xml:space="preserve">ervices, on </w:t>
      </w:r>
      <w:r w:rsidR="001D2385">
        <w:rPr>
          <w:color w:val="4A4A4A"/>
          <w:shd w:val="clear" w:color="auto" w:fill="FFFFFF"/>
        </w:rPr>
        <w:t>C’s</w:t>
      </w:r>
      <w:r w:rsidR="00971771">
        <w:rPr>
          <w:color w:val="4A4A4A"/>
          <w:shd w:val="clear" w:color="auto" w:fill="FFFFFF"/>
        </w:rPr>
        <w:t xml:space="preserve"> return.</w:t>
      </w:r>
    </w:p>
    <w:p w14:paraId="2C51D511" w14:textId="77777777" w:rsidR="00971771" w:rsidRPr="00971771" w:rsidRDefault="00971771" w:rsidP="00971771">
      <w:pPr>
        <w:pStyle w:val="ListParagraph"/>
        <w:spacing w:line="276" w:lineRule="auto"/>
        <w:ind w:left="360"/>
        <w:jc w:val="both"/>
        <w:rPr>
          <w:color w:val="252526"/>
          <w:shd w:val="clear" w:color="auto" w:fill="FFFFFF"/>
        </w:rPr>
      </w:pPr>
    </w:p>
    <w:p w14:paraId="1DDB0DA6" w14:textId="5D17AFE0" w:rsidR="00EC5495" w:rsidRPr="00971771" w:rsidRDefault="00971771" w:rsidP="00971771">
      <w:pPr>
        <w:pStyle w:val="ListParagraph"/>
        <w:numPr>
          <w:ilvl w:val="0"/>
          <w:numId w:val="6"/>
        </w:numPr>
        <w:spacing w:line="276" w:lineRule="auto"/>
        <w:jc w:val="both"/>
        <w:rPr>
          <w:color w:val="252526"/>
          <w:shd w:val="clear" w:color="auto" w:fill="FFFFFF"/>
        </w:rPr>
      </w:pPr>
      <w:r>
        <w:rPr>
          <w:color w:val="4A4A4A"/>
          <w:shd w:val="clear" w:color="auto" w:fill="FFFFFF"/>
        </w:rPr>
        <w:t xml:space="preserve">I also do not accept that </w:t>
      </w:r>
      <w:r w:rsidR="001D2385">
        <w:rPr>
          <w:color w:val="4A4A4A"/>
          <w:shd w:val="clear" w:color="auto" w:fill="FFFFFF"/>
        </w:rPr>
        <w:t>C</w:t>
      </w:r>
      <w:r>
        <w:rPr>
          <w:color w:val="4A4A4A"/>
          <w:shd w:val="clear" w:color="auto" w:fill="FFFFFF"/>
        </w:rPr>
        <w:t xml:space="preserve"> would be </w:t>
      </w:r>
      <w:r w:rsidRPr="00971771">
        <w:rPr>
          <w:i/>
          <w:iCs/>
          <w:color w:val="4A4A4A"/>
          <w:shd w:val="clear" w:color="auto" w:fill="FFFFFF"/>
        </w:rPr>
        <w:t xml:space="preserve">“placed in an intolerable situation” </w:t>
      </w:r>
      <w:r>
        <w:rPr>
          <w:color w:val="4A4A4A"/>
          <w:shd w:val="clear" w:color="auto" w:fill="FFFFFF"/>
        </w:rPr>
        <w:t xml:space="preserve">by being returned to Lithuania now, after 20 months of living in England. </w:t>
      </w:r>
      <w:proofErr w:type="gramStart"/>
      <w:r w:rsidR="00250686" w:rsidRPr="00971771">
        <w:rPr>
          <w:color w:val="4A4A4A"/>
          <w:shd w:val="clear" w:color="auto" w:fill="FFFFFF"/>
        </w:rPr>
        <w:t>In</w:t>
      </w:r>
      <w:r w:rsidR="001D5319" w:rsidRPr="00971771">
        <w:rPr>
          <w:color w:val="4A4A4A"/>
          <w:shd w:val="clear" w:color="auto" w:fill="FFFFFF"/>
        </w:rPr>
        <w:t>deed</w:t>
      </w:r>
      <w:proofErr w:type="gramEnd"/>
      <w:r w:rsidR="001D5319" w:rsidRPr="00971771">
        <w:rPr>
          <w:color w:val="4A4A4A"/>
          <w:shd w:val="clear" w:color="auto" w:fill="FFFFFF"/>
        </w:rPr>
        <w:t xml:space="preserve"> my conclusion, having considered all the evidence, is </w:t>
      </w:r>
      <w:r w:rsidR="00250686" w:rsidRPr="00971771">
        <w:rPr>
          <w:color w:val="4A4A4A"/>
          <w:shd w:val="clear" w:color="auto" w:fill="FFFFFF"/>
        </w:rPr>
        <w:t xml:space="preserve">the reverse. The time </w:t>
      </w:r>
      <w:r w:rsidR="001D2385">
        <w:rPr>
          <w:color w:val="4A4A4A"/>
          <w:shd w:val="clear" w:color="auto" w:fill="FFFFFF"/>
        </w:rPr>
        <w:t>C</w:t>
      </w:r>
      <w:r w:rsidR="00250686" w:rsidRPr="00971771">
        <w:rPr>
          <w:color w:val="4A4A4A"/>
          <w:shd w:val="clear" w:color="auto" w:fill="FFFFFF"/>
        </w:rPr>
        <w:t xml:space="preserve"> has spent away from his country of birth and nationality, and his mother, may well have caused him </w:t>
      </w:r>
      <w:r w:rsidR="00130AA3" w:rsidRPr="00971771">
        <w:rPr>
          <w:color w:val="4A4A4A"/>
          <w:shd w:val="clear" w:color="auto" w:fill="FFFFFF"/>
        </w:rPr>
        <w:t xml:space="preserve">emotional </w:t>
      </w:r>
      <w:r w:rsidR="00250686" w:rsidRPr="00971771">
        <w:rPr>
          <w:color w:val="4A4A4A"/>
          <w:shd w:val="clear" w:color="auto" w:fill="FFFFFF"/>
        </w:rPr>
        <w:t xml:space="preserve">harm. His presence in England appears to have been transitory and unsettled, without any proper contact with his mother or most of his extended maternal and paternal families, </w:t>
      </w:r>
      <w:r w:rsidR="00566B40" w:rsidRPr="00971771">
        <w:rPr>
          <w:color w:val="4A4A4A"/>
          <w:shd w:val="clear" w:color="auto" w:fill="FFFFFF"/>
        </w:rPr>
        <w:t>several changes of</w:t>
      </w:r>
      <w:r w:rsidR="00250686" w:rsidRPr="00971771">
        <w:rPr>
          <w:color w:val="4A4A4A"/>
          <w:shd w:val="clear" w:color="auto" w:fill="FFFFFF"/>
        </w:rPr>
        <w:t xml:space="preserve"> accommodation, changing caring arrangements, and until September 2025, no education.</w:t>
      </w:r>
    </w:p>
    <w:p w14:paraId="36600CE2" w14:textId="77777777" w:rsidR="00EC5495" w:rsidRPr="00EC5495" w:rsidRDefault="00EC5495" w:rsidP="00EC5495">
      <w:pPr>
        <w:spacing w:line="276" w:lineRule="auto"/>
        <w:jc w:val="both"/>
        <w:rPr>
          <w:color w:val="252526"/>
          <w:shd w:val="clear" w:color="auto" w:fill="FFFFFF"/>
        </w:rPr>
      </w:pPr>
    </w:p>
    <w:p w14:paraId="0E29AF85" w14:textId="4C28E6B1" w:rsidR="004D560D" w:rsidRPr="00D100A6" w:rsidRDefault="003B098F" w:rsidP="00D100A6">
      <w:pPr>
        <w:pStyle w:val="ListParagraph"/>
        <w:numPr>
          <w:ilvl w:val="0"/>
          <w:numId w:val="6"/>
        </w:numPr>
        <w:spacing w:line="276" w:lineRule="auto"/>
        <w:jc w:val="both"/>
        <w:rPr>
          <w:color w:val="252526"/>
          <w:shd w:val="clear" w:color="auto" w:fill="FFFFFF"/>
        </w:rPr>
      </w:pPr>
      <w:r>
        <w:rPr>
          <w:color w:val="252526"/>
          <w:shd w:val="clear" w:color="auto" w:fill="FFFFFF"/>
        </w:rPr>
        <w:t>I am in no doubt that the b</w:t>
      </w:r>
      <w:r w:rsidR="004D560D">
        <w:rPr>
          <w:color w:val="252526"/>
          <w:shd w:val="clear" w:color="auto" w:fill="FFFFFF"/>
        </w:rPr>
        <w:t xml:space="preserve">est place for consideration of future caring arrangements for </w:t>
      </w:r>
      <w:r w:rsidR="001D2385">
        <w:rPr>
          <w:color w:val="252526"/>
          <w:shd w:val="clear" w:color="auto" w:fill="FFFFFF"/>
        </w:rPr>
        <w:t>C</w:t>
      </w:r>
      <w:r w:rsidR="004D560D">
        <w:rPr>
          <w:color w:val="252526"/>
          <w:shd w:val="clear" w:color="auto" w:fill="FFFFFF"/>
        </w:rPr>
        <w:t xml:space="preserve"> is </w:t>
      </w:r>
      <w:r>
        <w:rPr>
          <w:color w:val="252526"/>
          <w:shd w:val="clear" w:color="auto" w:fill="FFFFFF"/>
        </w:rPr>
        <w:t xml:space="preserve">the </w:t>
      </w:r>
      <w:r w:rsidR="004D560D">
        <w:rPr>
          <w:color w:val="252526"/>
          <w:shd w:val="clear" w:color="auto" w:fill="FFFFFF"/>
        </w:rPr>
        <w:t>Lithuania</w:t>
      </w:r>
      <w:r>
        <w:rPr>
          <w:color w:val="252526"/>
          <w:shd w:val="clear" w:color="auto" w:fill="FFFFFF"/>
        </w:rPr>
        <w:t>n court</w:t>
      </w:r>
      <w:r w:rsidR="00250686">
        <w:rPr>
          <w:color w:val="252526"/>
          <w:shd w:val="clear" w:color="auto" w:fill="FFFFFF"/>
        </w:rPr>
        <w:t xml:space="preserve">, and that </w:t>
      </w:r>
      <w:r w:rsidR="001D2385">
        <w:rPr>
          <w:color w:val="252526"/>
          <w:shd w:val="clear" w:color="auto" w:fill="FFFFFF"/>
        </w:rPr>
        <w:t>C</w:t>
      </w:r>
      <w:r w:rsidR="00250686">
        <w:rPr>
          <w:color w:val="252526"/>
          <w:shd w:val="clear" w:color="auto" w:fill="FFFFFF"/>
        </w:rPr>
        <w:t xml:space="preserve"> should now be returned to Lithuania.</w:t>
      </w:r>
    </w:p>
    <w:p w14:paraId="1947DA27" w14:textId="77777777" w:rsidR="00D100A6" w:rsidRPr="00D100A6" w:rsidRDefault="00D100A6" w:rsidP="00D100A6">
      <w:pPr>
        <w:spacing w:line="276" w:lineRule="auto"/>
        <w:rPr>
          <w:color w:val="252526"/>
          <w:shd w:val="clear" w:color="auto" w:fill="FFFFFF"/>
        </w:rPr>
      </w:pPr>
    </w:p>
    <w:p w14:paraId="6E94D779" w14:textId="3B0A99AB" w:rsidR="00D100A6" w:rsidRPr="00D100A6" w:rsidRDefault="00D100A6" w:rsidP="00D100A6">
      <w:pPr>
        <w:spacing w:line="276" w:lineRule="auto"/>
        <w:rPr>
          <w:b/>
          <w:bCs/>
          <w:color w:val="252526"/>
          <w:u w:val="single"/>
          <w:shd w:val="clear" w:color="auto" w:fill="FFFFFF"/>
        </w:rPr>
      </w:pPr>
      <w:r w:rsidRPr="00D100A6">
        <w:rPr>
          <w:b/>
          <w:bCs/>
          <w:color w:val="252526"/>
          <w:u w:val="single"/>
          <w:shd w:val="clear" w:color="auto" w:fill="FFFFFF"/>
        </w:rPr>
        <w:t xml:space="preserve">Protective measures / </w:t>
      </w:r>
      <w:r w:rsidR="00AD3E94">
        <w:rPr>
          <w:b/>
          <w:bCs/>
          <w:color w:val="252526"/>
          <w:u w:val="single"/>
          <w:shd w:val="clear" w:color="auto" w:fill="FFFFFF"/>
        </w:rPr>
        <w:t>“</w:t>
      </w:r>
      <w:r w:rsidRPr="00D100A6">
        <w:rPr>
          <w:b/>
          <w:bCs/>
          <w:color w:val="252526"/>
          <w:u w:val="single"/>
          <w:shd w:val="clear" w:color="auto" w:fill="FFFFFF"/>
        </w:rPr>
        <w:t>soft landing</w:t>
      </w:r>
      <w:r w:rsidR="00AD3E94">
        <w:rPr>
          <w:b/>
          <w:bCs/>
          <w:color w:val="252526"/>
          <w:u w:val="single"/>
          <w:shd w:val="clear" w:color="auto" w:fill="FFFFFF"/>
        </w:rPr>
        <w:t>”</w:t>
      </w:r>
      <w:r w:rsidRPr="00D100A6">
        <w:rPr>
          <w:b/>
          <w:bCs/>
          <w:color w:val="252526"/>
          <w:u w:val="single"/>
          <w:shd w:val="clear" w:color="auto" w:fill="FFFFFF"/>
        </w:rPr>
        <w:t xml:space="preserve"> provisions</w:t>
      </w:r>
    </w:p>
    <w:p w14:paraId="48FF6A8E" w14:textId="6B310E3A" w:rsidR="009E2F2D" w:rsidRDefault="004D7DF1" w:rsidP="00CE500C">
      <w:pPr>
        <w:pStyle w:val="ListParagraph"/>
        <w:numPr>
          <w:ilvl w:val="0"/>
          <w:numId w:val="6"/>
        </w:numPr>
        <w:spacing w:line="276" w:lineRule="auto"/>
        <w:jc w:val="both"/>
        <w:rPr>
          <w:color w:val="252526"/>
          <w:shd w:val="clear" w:color="auto" w:fill="FFFFFF"/>
        </w:rPr>
      </w:pPr>
      <w:r>
        <w:rPr>
          <w:color w:val="252526"/>
          <w:shd w:val="clear" w:color="auto" w:fill="FFFFFF"/>
        </w:rPr>
        <w:t xml:space="preserve">There was no dispute between the parents about the practical arrangements for </w:t>
      </w:r>
      <w:r w:rsidR="001D2385">
        <w:rPr>
          <w:color w:val="252526"/>
          <w:shd w:val="clear" w:color="auto" w:fill="FFFFFF"/>
        </w:rPr>
        <w:t>C</w:t>
      </w:r>
      <w:r>
        <w:rPr>
          <w:color w:val="252526"/>
          <w:shd w:val="clear" w:color="auto" w:fill="FFFFFF"/>
        </w:rPr>
        <w:t xml:space="preserve">, were I to order </w:t>
      </w:r>
      <w:r w:rsidR="00486FE2">
        <w:rPr>
          <w:color w:val="252526"/>
          <w:shd w:val="clear" w:color="auto" w:fill="FFFFFF"/>
        </w:rPr>
        <w:t>his summary return to Lithuania</w:t>
      </w:r>
      <w:r>
        <w:rPr>
          <w:color w:val="252526"/>
          <w:shd w:val="clear" w:color="auto" w:fill="FFFFFF"/>
        </w:rPr>
        <w:t>:</w:t>
      </w:r>
    </w:p>
    <w:p w14:paraId="41C23B30" w14:textId="77777777" w:rsidR="005E0C6B" w:rsidRPr="00CE500C" w:rsidRDefault="005E0C6B" w:rsidP="005E0C6B">
      <w:pPr>
        <w:pStyle w:val="ListParagraph"/>
        <w:spacing w:line="276" w:lineRule="auto"/>
        <w:ind w:left="360"/>
        <w:jc w:val="both"/>
        <w:rPr>
          <w:color w:val="252526"/>
          <w:shd w:val="clear" w:color="auto" w:fill="FFFFFF"/>
        </w:rPr>
      </w:pPr>
    </w:p>
    <w:p w14:paraId="491E18F4" w14:textId="3AC73C9B" w:rsidR="004D7DF1" w:rsidRDefault="004D7DF1" w:rsidP="00952F79">
      <w:pPr>
        <w:pStyle w:val="ListParagraph"/>
        <w:numPr>
          <w:ilvl w:val="1"/>
          <w:numId w:val="6"/>
        </w:numPr>
        <w:spacing w:line="276" w:lineRule="auto"/>
        <w:jc w:val="both"/>
        <w:rPr>
          <w:color w:val="252526"/>
          <w:shd w:val="clear" w:color="auto" w:fill="FFFFFF"/>
        </w:rPr>
      </w:pPr>
      <w:r>
        <w:rPr>
          <w:color w:val="252526"/>
          <w:shd w:val="clear" w:color="auto" w:fill="FFFFFF"/>
        </w:rPr>
        <w:lastRenderedPageBreak/>
        <w:t xml:space="preserve">The father will pay for his and </w:t>
      </w:r>
      <w:r w:rsidR="001D2385">
        <w:rPr>
          <w:color w:val="252526"/>
          <w:shd w:val="clear" w:color="auto" w:fill="FFFFFF"/>
        </w:rPr>
        <w:t>C’s</w:t>
      </w:r>
      <w:r>
        <w:rPr>
          <w:color w:val="252526"/>
          <w:shd w:val="clear" w:color="auto" w:fill="FFFFFF"/>
        </w:rPr>
        <w:t xml:space="preserve"> flights to Lithuania, and he will accompany </w:t>
      </w:r>
      <w:r w:rsidR="001D2385">
        <w:rPr>
          <w:color w:val="252526"/>
          <w:shd w:val="clear" w:color="auto" w:fill="FFFFFF"/>
        </w:rPr>
        <w:t>C</w:t>
      </w:r>
      <w:r>
        <w:rPr>
          <w:color w:val="252526"/>
          <w:shd w:val="clear" w:color="auto" w:fill="FFFFFF"/>
        </w:rPr>
        <w:t xml:space="preserve"> on the </w:t>
      </w:r>
      <w:proofErr w:type="gramStart"/>
      <w:r>
        <w:rPr>
          <w:color w:val="252526"/>
          <w:shd w:val="clear" w:color="auto" w:fill="FFFFFF"/>
        </w:rPr>
        <w:t>flight;</w:t>
      </w:r>
      <w:proofErr w:type="gramEnd"/>
    </w:p>
    <w:p w14:paraId="0FACD4B4" w14:textId="77777777" w:rsidR="00952F79" w:rsidRDefault="00952F79" w:rsidP="00952F79">
      <w:pPr>
        <w:pStyle w:val="ListParagraph"/>
        <w:spacing w:line="276" w:lineRule="auto"/>
        <w:ind w:left="792"/>
        <w:jc w:val="both"/>
        <w:rPr>
          <w:color w:val="252526"/>
          <w:shd w:val="clear" w:color="auto" w:fill="FFFFFF"/>
        </w:rPr>
      </w:pPr>
    </w:p>
    <w:p w14:paraId="3616B417" w14:textId="512C99E1" w:rsidR="004D7DF1" w:rsidRDefault="004D7DF1" w:rsidP="00952F79">
      <w:pPr>
        <w:pStyle w:val="ListParagraph"/>
        <w:numPr>
          <w:ilvl w:val="1"/>
          <w:numId w:val="6"/>
        </w:numPr>
        <w:spacing w:line="276" w:lineRule="auto"/>
        <w:jc w:val="both"/>
        <w:rPr>
          <w:color w:val="252526"/>
          <w:shd w:val="clear" w:color="auto" w:fill="FFFFFF"/>
        </w:rPr>
      </w:pPr>
      <w:r>
        <w:rPr>
          <w:color w:val="252526"/>
          <w:shd w:val="clear" w:color="auto" w:fill="FFFFFF"/>
        </w:rPr>
        <w:t xml:space="preserve"> </w:t>
      </w:r>
      <w:r w:rsidR="001D2385">
        <w:rPr>
          <w:color w:val="252526"/>
          <w:shd w:val="clear" w:color="auto" w:fill="FFFFFF"/>
        </w:rPr>
        <w:t>C</w:t>
      </w:r>
      <w:r w:rsidR="00952F79">
        <w:rPr>
          <w:color w:val="252526"/>
          <w:shd w:val="clear" w:color="auto" w:fill="FFFFFF"/>
        </w:rPr>
        <w:t xml:space="preserve"> will remain in the father’s care in Lithuania, under the current Lithuanian June 2024 court order (until the Lithuanian court is able to consider the longer-term position</w:t>
      </w:r>
      <w:proofErr w:type="gramStart"/>
      <w:r w:rsidR="00952F79">
        <w:rPr>
          <w:color w:val="252526"/>
          <w:shd w:val="clear" w:color="auto" w:fill="FFFFFF"/>
        </w:rPr>
        <w:t>);</w:t>
      </w:r>
      <w:proofErr w:type="gramEnd"/>
    </w:p>
    <w:p w14:paraId="6031AC1E" w14:textId="77777777" w:rsidR="003A70D1" w:rsidRPr="003A70D1" w:rsidRDefault="003A70D1" w:rsidP="003A70D1">
      <w:pPr>
        <w:pStyle w:val="ListParagraph"/>
        <w:rPr>
          <w:color w:val="252526"/>
          <w:shd w:val="clear" w:color="auto" w:fill="FFFFFF"/>
        </w:rPr>
      </w:pPr>
    </w:p>
    <w:p w14:paraId="53362B8D" w14:textId="36EE3205" w:rsidR="003A70D1" w:rsidRDefault="003A70D1" w:rsidP="00952F79">
      <w:pPr>
        <w:pStyle w:val="ListParagraph"/>
        <w:numPr>
          <w:ilvl w:val="1"/>
          <w:numId w:val="6"/>
        </w:numPr>
        <w:spacing w:line="276" w:lineRule="auto"/>
        <w:jc w:val="both"/>
        <w:rPr>
          <w:color w:val="252526"/>
          <w:shd w:val="clear" w:color="auto" w:fill="FFFFFF"/>
        </w:rPr>
      </w:pPr>
      <w:r>
        <w:rPr>
          <w:color w:val="252526"/>
          <w:shd w:val="clear" w:color="auto" w:fill="FFFFFF"/>
        </w:rPr>
        <w:t xml:space="preserve">Indirect contact between the mother and </w:t>
      </w:r>
      <w:r w:rsidR="001D2385">
        <w:rPr>
          <w:color w:val="252526"/>
          <w:shd w:val="clear" w:color="auto" w:fill="FFFFFF"/>
        </w:rPr>
        <w:t>C</w:t>
      </w:r>
      <w:r>
        <w:rPr>
          <w:color w:val="252526"/>
          <w:shd w:val="clear" w:color="auto" w:fill="FFFFFF"/>
        </w:rPr>
        <w:t xml:space="preserve"> (by video calls) should continue, and take place </w:t>
      </w:r>
      <w:proofErr w:type="gramStart"/>
      <w:r>
        <w:rPr>
          <w:color w:val="252526"/>
          <w:shd w:val="clear" w:color="auto" w:fill="FFFFFF"/>
        </w:rPr>
        <w:t>regularly;</w:t>
      </w:r>
      <w:proofErr w:type="gramEnd"/>
    </w:p>
    <w:p w14:paraId="2332F452" w14:textId="77777777" w:rsidR="00952F79" w:rsidRPr="00952F79" w:rsidRDefault="00952F79" w:rsidP="00952F79">
      <w:pPr>
        <w:spacing w:line="276" w:lineRule="auto"/>
        <w:jc w:val="both"/>
        <w:rPr>
          <w:color w:val="252526"/>
          <w:shd w:val="clear" w:color="auto" w:fill="FFFFFF"/>
        </w:rPr>
      </w:pPr>
    </w:p>
    <w:p w14:paraId="42043814" w14:textId="5C53C42F" w:rsidR="004D7DF1" w:rsidRDefault="00952F79" w:rsidP="00952F79">
      <w:pPr>
        <w:pStyle w:val="ListParagraph"/>
        <w:numPr>
          <w:ilvl w:val="1"/>
          <w:numId w:val="6"/>
        </w:numPr>
        <w:spacing w:line="276" w:lineRule="auto"/>
        <w:jc w:val="both"/>
        <w:rPr>
          <w:color w:val="252526"/>
          <w:shd w:val="clear" w:color="auto" w:fill="FFFFFF"/>
        </w:rPr>
      </w:pPr>
      <w:r>
        <w:rPr>
          <w:color w:val="252526"/>
          <w:shd w:val="clear" w:color="auto" w:fill="FFFFFF"/>
        </w:rPr>
        <w:t xml:space="preserve">Direct contact between the mother and </w:t>
      </w:r>
      <w:r w:rsidR="001D2385">
        <w:rPr>
          <w:color w:val="252526"/>
          <w:shd w:val="clear" w:color="auto" w:fill="FFFFFF"/>
        </w:rPr>
        <w:t>C</w:t>
      </w:r>
      <w:r>
        <w:rPr>
          <w:color w:val="252526"/>
          <w:shd w:val="clear" w:color="auto" w:fill="FFFFFF"/>
        </w:rPr>
        <w:t xml:space="preserve"> will be introduced gradually; the mother’s partner will not be present during this contact </w:t>
      </w:r>
      <w:r w:rsidR="001733C1">
        <w:rPr>
          <w:color w:val="252526"/>
          <w:shd w:val="clear" w:color="auto" w:fill="FFFFFF"/>
        </w:rPr>
        <w:t xml:space="preserve">(until the Lithuanian court can consider the position) </w:t>
      </w:r>
      <w:r>
        <w:rPr>
          <w:color w:val="252526"/>
          <w:shd w:val="clear" w:color="auto" w:fill="FFFFFF"/>
        </w:rPr>
        <w:t xml:space="preserve">and a safe environment for </w:t>
      </w:r>
      <w:r w:rsidR="001D2385">
        <w:rPr>
          <w:color w:val="252526"/>
          <w:shd w:val="clear" w:color="auto" w:fill="FFFFFF"/>
        </w:rPr>
        <w:t>C</w:t>
      </w:r>
      <w:r>
        <w:rPr>
          <w:color w:val="252526"/>
          <w:shd w:val="clear" w:color="auto" w:fill="FFFFFF"/>
        </w:rPr>
        <w:t xml:space="preserve"> should be ensured.</w:t>
      </w:r>
    </w:p>
    <w:p w14:paraId="7BF3EE80" w14:textId="77777777" w:rsidR="004D7DF1" w:rsidRDefault="004D7DF1" w:rsidP="004D7DF1">
      <w:pPr>
        <w:pStyle w:val="ListParagraph"/>
        <w:spacing w:line="276" w:lineRule="auto"/>
        <w:ind w:left="792"/>
        <w:rPr>
          <w:color w:val="252526"/>
          <w:shd w:val="clear" w:color="auto" w:fill="FFFFFF"/>
        </w:rPr>
      </w:pPr>
    </w:p>
    <w:p w14:paraId="5C2FD3D7" w14:textId="3B024F92" w:rsidR="004D7DF1" w:rsidRDefault="004D7DF1" w:rsidP="00D100A6">
      <w:pPr>
        <w:pStyle w:val="ListParagraph"/>
        <w:numPr>
          <w:ilvl w:val="0"/>
          <w:numId w:val="6"/>
        </w:numPr>
        <w:spacing w:line="276" w:lineRule="auto"/>
        <w:rPr>
          <w:color w:val="252526"/>
          <w:shd w:val="clear" w:color="auto" w:fill="FFFFFF"/>
        </w:rPr>
      </w:pPr>
      <w:r>
        <w:rPr>
          <w:color w:val="252526"/>
          <w:shd w:val="clear" w:color="auto" w:fill="FFFFFF"/>
        </w:rPr>
        <w:t xml:space="preserve">The mother has </w:t>
      </w:r>
      <w:r w:rsidR="00952F79">
        <w:rPr>
          <w:color w:val="252526"/>
          <w:shd w:val="clear" w:color="auto" w:fill="FFFFFF"/>
        </w:rPr>
        <w:t xml:space="preserve">also </w:t>
      </w:r>
      <w:r w:rsidR="00EB25C7">
        <w:rPr>
          <w:color w:val="252526"/>
          <w:shd w:val="clear" w:color="auto" w:fill="FFFFFF"/>
        </w:rPr>
        <w:t>offered</w:t>
      </w:r>
      <w:r w:rsidR="00952F79">
        <w:rPr>
          <w:color w:val="252526"/>
          <w:shd w:val="clear" w:color="auto" w:fill="FFFFFF"/>
        </w:rPr>
        <w:t xml:space="preserve"> the following undertakings:</w:t>
      </w:r>
    </w:p>
    <w:p w14:paraId="06F750CE" w14:textId="77777777" w:rsidR="005E0C6B" w:rsidRDefault="005E0C6B" w:rsidP="005E0C6B">
      <w:pPr>
        <w:pStyle w:val="ListParagraph"/>
        <w:spacing w:line="276" w:lineRule="auto"/>
        <w:ind w:left="360"/>
        <w:rPr>
          <w:color w:val="252526"/>
          <w:shd w:val="clear" w:color="auto" w:fill="FFFFFF"/>
        </w:rPr>
      </w:pPr>
    </w:p>
    <w:p w14:paraId="15FADFE2" w14:textId="79CE373E" w:rsidR="004D7DF1" w:rsidRDefault="00952F79" w:rsidP="004D7DF1">
      <w:pPr>
        <w:pStyle w:val="ListParagraph"/>
        <w:numPr>
          <w:ilvl w:val="1"/>
          <w:numId w:val="6"/>
        </w:numPr>
        <w:spacing w:line="276" w:lineRule="auto"/>
        <w:rPr>
          <w:color w:val="252526"/>
          <w:shd w:val="clear" w:color="auto" w:fill="FFFFFF"/>
        </w:rPr>
      </w:pPr>
      <w:r>
        <w:rPr>
          <w:color w:val="252526"/>
          <w:shd w:val="clear" w:color="auto" w:fill="FFFFFF"/>
        </w:rPr>
        <w:t xml:space="preserve">Not to attend at the airport in Lithuania when the father and </w:t>
      </w:r>
      <w:r w:rsidR="001D2385">
        <w:rPr>
          <w:color w:val="252526"/>
          <w:shd w:val="clear" w:color="auto" w:fill="FFFFFF"/>
        </w:rPr>
        <w:t>C</w:t>
      </w:r>
      <w:r>
        <w:rPr>
          <w:color w:val="252526"/>
          <w:shd w:val="clear" w:color="auto" w:fill="FFFFFF"/>
        </w:rPr>
        <w:t xml:space="preserve"> </w:t>
      </w:r>
      <w:proofErr w:type="gramStart"/>
      <w:r>
        <w:rPr>
          <w:color w:val="252526"/>
          <w:shd w:val="clear" w:color="auto" w:fill="FFFFFF"/>
        </w:rPr>
        <w:t>return;</w:t>
      </w:r>
      <w:proofErr w:type="gramEnd"/>
    </w:p>
    <w:p w14:paraId="15F4FBA8" w14:textId="77777777" w:rsidR="00952F79" w:rsidRDefault="00952F79" w:rsidP="00952F79">
      <w:pPr>
        <w:pStyle w:val="ListParagraph"/>
        <w:spacing w:line="276" w:lineRule="auto"/>
        <w:ind w:left="792"/>
        <w:rPr>
          <w:color w:val="252526"/>
          <w:shd w:val="clear" w:color="auto" w:fill="FFFFFF"/>
        </w:rPr>
      </w:pPr>
    </w:p>
    <w:p w14:paraId="730219B3" w14:textId="0C922ECA" w:rsidR="00952F79" w:rsidRDefault="00952F79" w:rsidP="004D7DF1">
      <w:pPr>
        <w:pStyle w:val="ListParagraph"/>
        <w:numPr>
          <w:ilvl w:val="1"/>
          <w:numId w:val="6"/>
        </w:numPr>
        <w:spacing w:line="276" w:lineRule="auto"/>
        <w:rPr>
          <w:color w:val="252526"/>
          <w:shd w:val="clear" w:color="auto" w:fill="FFFFFF"/>
        </w:rPr>
      </w:pPr>
      <w:r>
        <w:rPr>
          <w:color w:val="252526"/>
          <w:shd w:val="clear" w:color="auto" w:fill="FFFFFF"/>
        </w:rPr>
        <w:t xml:space="preserve">Not to attend at the father’s address in Lithuania unless agreed in writing, or until any first welfare hearing listed in Lithuania concerning </w:t>
      </w:r>
      <w:proofErr w:type="gramStart"/>
      <w:r w:rsidR="001D2385">
        <w:rPr>
          <w:color w:val="252526"/>
          <w:shd w:val="clear" w:color="auto" w:fill="FFFFFF"/>
        </w:rPr>
        <w:t>C</w:t>
      </w:r>
      <w:r>
        <w:rPr>
          <w:color w:val="252526"/>
          <w:shd w:val="clear" w:color="auto" w:fill="FFFFFF"/>
        </w:rPr>
        <w:t>;</w:t>
      </w:r>
      <w:proofErr w:type="gramEnd"/>
    </w:p>
    <w:p w14:paraId="6D9F8E85" w14:textId="77777777" w:rsidR="00566B40" w:rsidRPr="00566B40" w:rsidRDefault="00566B40" w:rsidP="00566B40">
      <w:pPr>
        <w:spacing w:line="276" w:lineRule="auto"/>
        <w:rPr>
          <w:color w:val="252526"/>
          <w:shd w:val="clear" w:color="auto" w:fill="FFFFFF"/>
        </w:rPr>
      </w:pPr>
    </w:p>
    <w:p w14:paraId="3B7A703D" w14:textId="49C8EE78" w:rsidR="00952F79" w:rsidRDefault="00952F79" w:rsidP="00486FE2">
      <w:pPr>
        <w:pStyle w:val="ListParagraph"/>
        <w:numPr>
          <w:ilvl w:val="1"/>
          <w:numId w:val="6"/>
        </w:numPr>
        <w:spacing w:line="276" w:lineRule="auto"/>
        <w:jc w:val="both"/>
        <w:rPr>
          <w:color w:val="252526"/>
          <w:shd w:val="clear" w:color="auto" w:fill="FFFFFF"/>
        </w:rPr>
      </w:pPr>
      <w:r>
        <w:rPr>
          <w:color w:val="252526"/>
          <w:shd w:val="clear" w:color="auto" w:fill="FFFFFF"/>
        </w:rPr>
        <w:t xml:space="preserve">To continue to pay €150/month in child maintenance </w:t>
      </w:r>
      <w:r w:rsidR="00486FE2">
        <w:rPr>
          <w:color w:val="252526"/>
          <w:shd w:val="clear" w:color="auto" w:fill="FFFFFF"/>
        </w:rPr>
        <w:t xml:space="preserve">(as </w:t>
      </w:r>
      <w:r w:rsidR="00EB25C7">
        <w:rPr>
          <w:color w:val="252526"/>
          <w:shd w:val="clear" w:color="auto" w:fill="FFFFFF"/>
        </w:rPr>
        <w:t>in</w:t>
      </w:r>
      <w:r w:rsidR="00486FE2">
        <w:rPr>
          <w:color w:val="252526"/>
          <w:shd w:val="clear" w:color="auto" w:fill="FFFFFF"/>
        </w:rPr>
        <w:t xml:space="preserve"> the June 2024 Lithuanian court order) </w:t>
      </w:r>
      <w:r>
        <w:rPr>
          <w:color w:val="252526"/>
          <w:shd w:val="clear" w:color="auto" w:fill="FFFFFF"/>
        </w:rPr>
        <w:t xml:space="preserve">to the father for </w:t>
      </w:r>
      <w:r w:rsidR="001D2385">
        <w:rPr>
          <w:color w:val="252526"/>
          <w:shd w:val="clear" w:color="auto" w:fill="FFFFFF"/>
        </w:rPr>
        <w:t>C</w:t>
      </w:r>
      <w:r>
        <w:rPr>
          <w:color w:val="252526"/>
          <w:shd w:val="clear" w:color="auto" w:fill="FFFFFF"/>
        </w:rPr>
        <w:t xml:space="preserve">, until the first welfare hearing is listed in Lithuania concerning </w:t>
      </w:r>
      <w:proofErr w:type="gramStart"/>
      <w:r w:rsidR="001D2385">
        <w:rPr>
          <w:color w:val="252526"/>
          <w:shd w:val="clear" w:color="auto" w:fill="FFFFFF"/>
        </w:rPr>
        <w:t>C</w:t>
      </w:r>
      <w:r>
        <w:rPr>
          <w:color w:val="252526"/>
          <w:shd w:val="clear" w:color="auto" w:fill="FFFFFF"/>
        </w:rPr>
        <w:t>;</w:t>
      </w:r>
      <w:proofErr w:type="gramEnd"/>
    </w:p>
    <w:p w14:paraId="4988962F" w14:textId="4EF22B78" w:rsidR="004D7DF1" w:rsidRDefault="004D7DF1" w:rsidP="00486FE2">
      <w:pPr>
        <w:pStyle w:val="ListParagraph"/>
        <w:spacing w:line="276" w:lineRule="auto"/>
        <w:ind w:left="792"/>
        <w:jc w:val="both"/>
        <w:rPr>
          <w:color w:val="252526"/>
          <w:shd w:val="clear" w:color="auto" w:fill="FFFFFF"/>
        </w:rPr>
      </w:pPr>
      <w:r>
        <w:rPr>
          <w:color w:val="252526"/>
          <w:shd w:val="clear" w:color="auto" w:fill="FFFFFF"/>
        </w:rPr>
        <w:t xml:space="preserve"> </w:t>
      </w:r>
    </w:p>
    <w:p w14:paraId="34B2351A" w14:textId="167B2EBD" w:rsidR="004D7DF1" w:rsidRDefault="00952F79" w:rsidP="00486FE2">
      <w:pPr>
        <w:pStyle w:val="ListParagraph"/>
        <w:numPr>
          <w:ilvl w:val="1"/>
          <w:numId w:val="6"/>
        </w:numPr>
        <w:spacing w:line="276" w:lineRule="auto"/>
        <w:jc w:val="both"/>
        <w:rPr>
          <w:color w:val="252526"/>
          <w:shd w:val="clear" w:color="auto" w:fill="FFFFFF"/>
        </w:rPr>
      </w:pPr>
      <w:r>
        <w:rPr>
          <w:color w:val="252526"/>
          <w:shd w:val="clear" w:color="auto" w:fill="FFFFFF"/>
        </w:rPr>
        <w:t xml:space="preserve">Not to pursue any </w:t>
      </w:r>
      <w:r w:rsidR="00F50EDC">
        <w:rPr>
          <w:color w:val="252526"/>
          <w:shd w:val="clear" w:color="auto" w:fill="FFFFFF"/>
        </w:rPr>
        <w:t xml:space="preserve">civil or </w:t>
      </w:r>
      <w:r>
        <w:rPr>
          <w:color w:val="252526"/>
          <w:shd w:val="clear" w:color="auto" w:fill="FFFFFF"/>
        </w:rPr>
        <w:t xml:space="preserve">criminal case against the father in Lithuania regarding </w:t>
      </w:r>
      <w:r w:rsidR="001D2385">
        <w:rPr>
          <w:color w:val="252526"/>
          <w:shd w:val="clear" w:color="auto" w:fill="FFFFFF"/>
        </w:rPr>
        <w:t>C’s</w:t>
      </w:r>
      <w:r>
        <w:rPr>
          <w:color w:val="252526"/>
          <w:shd w:val="clear" w:color="auto" w:fill="FFFFFF"/>
        </w:rPr>
        <w:t xml:space="preserve"> wrongful removal.</w:t>
      </w:r>
      <w:r w:rsidR="004D7DF1">
        <w:rPr>
          <w:color w:val="252526"/>
          <w:shd w:val="clear" w:color="auto" w:fill="FFFFFF"/>
        </w:rPr>
        <w:t xml:space="preserve"> </w:t>
      </w:r>
    </w:p>
    <w:p w14:paraId="2E5F8EC9" w14:textId="77777777" w:rsidR="004D7DF1" w:rsidRPr="00952F79" w:rsidRDefault="004D7DF1" w:rsidP="00952F79">
      <w:pPr>
        <w:spacing w:line="276" w:lineRule="auto"/>
        <w:rPr>
          <w:color w:val="252526"/>
          <w:shd w:val="clear" w:color="auto" w:fill="FFFFFF"/>
        </w:rPr>
      </w:pPr>
    </w:p>
    <w:p w14:paraId="5BDC2123" w14:textId="59CEEBA6" w:rsidR="004D7DF1" w:rsidRDefault="004D7DF1" w:rsidP="004D7DF1">
      <w:pPr>
        <w:pStyle w:val="ListParagraph"/>
        <w:numPr>
          <w:ilvl w:val="0"/>
          <w:numId w:val="6"/>
        </w:numPr>
        <w:spacing w:line="276" w:lineRule="auto"/>
        <w:jc w:val="both"/>
        <w:rPr>
          <w:color w:val="252526"/>
          <w:shd w:val="clear" w:color="auto" w:fill="FFFFFF"/>
        </w:rPr>
      </w:pPr>
      <w:r>
        <w:rPr>
          <w:color w:val="252526"/>
          <w:shd w:val="clear" w:color="auto" w:fill="FFFFFF"/>
        </w:rPr>
        <w:t xml:space="preserve">In oral submissions, the father’s Counsel sought to argue that the mother’s undertakings should be formally registered in the Lithuanian courts before any return of </w:t>
      </w:r>
      <w:r w:rsidR="001D2385">
        <w:rPr>
          <w:color w:val="252526"/>
          <w:shd w:val="clear" w:color="auto" w:fill="FFFFFF"/>
        </w:rPr>
        <w:t>C</w:t>
      </w:r>
      <w:r>
        <w:rPr>
          <w:color w:val="252526"/>
          <w:shd w:val="clear" w:color="auto" w:fill="FFFFFF"/>
        </w:rPr>
        <w:t xml:space="preserve"> to Lithuania. The mother’s Counsel argued that this was unnecessary, given that the provisions of the 1996 Hague Convention (to which Lithuania is a signatory) would make the undertakings enforceable in any event. Although I agree with the mother’s Counsel as a matter of Law, as in my </w:t>
      </w:r>
      <w:r w:rsidR="003907DC">
        <w:rPr>
          <w:color w:val="252526"/>
          <w:shd w:val="clear" w:color="auto" w:fill="FFFFFF"/>
        </w:rPr>
        <w:t>j</w:t>
      </w:r>
      <w:r>
        <w:rPr>
          <w:color w:val="252526"/>
          <w:shd w:val="clear" w:color="auto" w:fill="FFFFFF"/>
        </w:rPr>
        <w:t xml:space="preserve">udgment there is no grave risk of harm to </w:t>
      </w:r>
      <w:r w:rsidR="00301A4F">
        <w:rPr>
          <w:color w:val="252526"/>
          <w:shd w:val="clear" w:color="auto" w:fill="FFFFFF"/>
        </w:rPr>
        <w:t>C</w:t>
      </w:r>
      <w:r w:rsidR="00387AEA">
        <w:rPr>
          <w:color w:val="252526"/>
          <w:shd w:val="clear" w:color="auto" w:fill="FFFFFF"/>
        </w:rPr>
        <w:t>,</w:t>
      </w:r>
      <w:r>
        <w:rPr>
          <w:color w:val="252526"/>
          <w:shd w:val="clear" w:color="auto" w:fill="FFFFFF"/>
        </w:rPr>
        <w:t xml:space="preserve"> I do not consider any greater protection than that </w:t>
      </w:r>
      <w:r w:rsidR="00C350A6">
        <w:rPr>
          <w:color w:val="252526"/>
          <w:shd w:val="clear" w:color="auto" w:fill="FFFFFF"/>
        </w:rPr>
        <w:t xml:space="preserve">voluntarily </w:t>
      </w:r>
      <w:r>
        <w:rPr>
          <w:color w:val="252526"/>
          <w:shd w:val="clear" w:color="auto" w:fill="FFFFFF"/>
        </w:rPr>
        <w:t>proposed by the mother in her undertakings to be necessary in any event.</w:t>
      </w:r>
    </w:p>
    <w:p w14:paraId="3ED81349" w14:textId="77777777" w:rsidR="00A74835" w:rsidRDefault="00A74835" w:rsidP="00A74835">
      <w:pPr>
        <w:pStyle w:val="ListParagraph"/>
        <w:spacing w:line="276" w:lineRule="auto"/>
        <w:ind w:left="360"/>
        <w:jc w:val="both"/>
        <w:rPr>
          <w:color w:val="252526"/>
          <w:shd w:val="clear" w:color="auto" w:fill="FFFFFF"/>
        </w:rPr>
      </w:pPr>
    </w:p>
    <w:p w14:paraId="0E97D866" w14:textId="4D14B0AE" w:rsidR="001733C1" w:rsidRDefault="00A74835" w:rsidP="004D7DF1">
      <w:pPr>
        <w:pStyle w:val="ListParagraph"/>
        <w:numPr>
          <w:ilvl w:val="0"/>
          <w:numId w:val="6"/>
        </w:numPr>
        <w:spacing w:line="276" w:lineRule="auto"/>
        <w:jc w:val="both"/>
        <w:rPr>
          <w:color w:val="252526"/>
          <w:shd w:val="clear" w:color="auto" w:fill="FFFFFF"/>
        </w:rPr>
      </w:pPr>
      <w:r>
        <w:rPr>
          <w:color w:val="252526"/>
          <w:shd w:val="clear" w:color="auto" w:fill="FFFFFF"/>
        </w:rPr>
        <w:t xml:space="preserve">The mother has </w:t>
      </w:r>
      <w:r w:rsidR="001733C1">
        <w:rPr>
          <w:color w:val="252526"/>
          <w:shd w:val="clear" w:color="auto" w:fill="FFFFFF"/>
        </w:rPr>
        <w:t xml:space="preserve">sought </w:t>
      </w:r>
      <w:r>
        <w:rPr>
          <w:color w:val="252526"/>
          <w:shd w:val="clear" w:color="auto" w:fill="FFFFFF"/>
        </w:rPr>
        <w:t xml:space="preserve">some </w:t>
      </w:r>
      <w:r w:rsidR="001733C1">
        <w:rPr>
          <w:color w:val="252526"/>
          <w:shd w:val="clear" w:color="auto" w:fill="FFFFFF"/>
        </w:rPr>
        <w:t xml:space="preserve">additional </w:t>
      </w:r>
      <w:r>
        <w:rPr>
          <w:color w:val="252526"/>
          <w:shd w:val="clear" w:color="auto" w:fill="FFFFFF"/>
        </w:rPr>
        <w:t>undertakings from the father, about which his instructions are being taken</w:t>
      </w:r>
      <w:r w:rsidR="001733C1">
        <w:rPr>
          <w:color w:val="252526"/>
          <w:shd w:val="clear" w:color="auto" w:fill="FFFFFF"/>
        </w:rPr>
        <w:t>, including:</w:t>
      </w:r>
    </w:p>
    <w:p w14:paraId="3CBEBE04" w14:textId="77777777" w:rsidR="001733C1" w:rsidRPr="001733C1" w:rsidRDefault="001733C1" w:rsidP="001733C1">
      <w:pPr>
        <w:pStyle w:val="ListParagraph"/>
        <w:rPr>
          <w:color w:val="252526"/>
          <w:shd w:val="clear" w:color="auto" w:fill="FFFFFF"/>
        </w:rPr>
      </w:pPr>
    </w:p>
    <w:p w14:paraId="413F842E" w14:textId="6F092927" w:rsidR="001733C1" w:rsidRDefault="001733C1" w:rsidP="001733C1">
      <w:pPr>
        <w:pStyle w:val="ListParagraph"/>
        <w:numPr>
          <w:ilvl w:val="1"/>
          <w:numId w:val="6"/>
        </w:numPr>
        <w:spacing w:line="276" w:lineRule="auto"/>
        <w:jc w:val="both"/>
        <w:rPr>
          <w:color w:val="252526"/>
          <w:shd w:val="clear" w:color="auto" w:fill="FFFFFF"/>
        </w:rPr>
      </w:pPr>
      <w:r>
        <w:rPr>
          <w:color w:val="252526"/>
          <w:shd w:val="clear" w:color="auto" w:fill="FFFFFF"/>
        </w:rPr>
        <w:t xml:space="preserve">To inform the mother at least 48 hours before their return, of the area </w:t>
      </w:r>
      <w:r w:rsidR="0089168F">
        <w:rPr>
          <w:color w:val="252526"/>
          <w:shd w:val="clear" w:color="auto" w:fill="FFFFFF"/>
        </w:rPr>
        <w:t xml:space="preserve">in Lithuania </w:t>
      </w:r>
      <w:r>
        <w:rPr>
          <w:color w:val="252526"/>
          <w:shd w:val="clear" w:color="auto" w:fill="FFFFFF"/>
        </w:rPr>
        <w:t xml:space="preserve">where he and </w:t>
      </w:r>
      <w:r w:rsidR="00301A4F">
        <w:rPr>
          <w:color w:val="252526"/>
          <w:shd w:val="clear" w:color="auto" w:fill="FFFFFF"/>
        </w:rPr>
        <w:t>C</w:t>
      </w:r>
      <w:r>
        <w:rPr>
          <w:color w:val="252526"/>
          <w:shd w:val="clear" w:color="auto" w:fill="FFFFFF"/>
        </w:rPr>
        <w:t xml:space="preserve"> will be living</w:t>
      </w:r>
      <w:r w:rsidR="0089168F">
        <w:rPr>
          <w:color w:val="252526"/>
          <w:shd w:val="clear" w:color="auto" w:fill="FFFFFF"/>
        </w:rPr>
        <w:t xml:space="preserve"> (as he indicated during the hearing that he does not intend – at least initially - to return to their </w:t>
      </w:r>
      <w:proofErr w:type="gramStart"/>
      <w:r w:rsidR="0089168F">
        <w:rPr>
          <w:color w:val="252526"/>
          <w:shd w:val="clear" w:color="auto" w:fill="FFFFFF"/>
        </w:rPr>
        <w:t>home town</w:t>
      </w:r>
      <w:proofErr w:type="gramEnd"/>
      <w:r w:rsidR="0089168F">
        <w:rPr>
          <w:color w:val="252526"/>
          <w:shd w:val="clear" w:color="auto" w:fill="FFFFFF"/>
        </w:rPr>
        <w:t>)</w:t>
      </w:r>
      <w:r>
        <w:rPr>
          <w:color w:val="252526"/>
          <w:shd w:val="clear" w:color="auto" w:fill="FFFFFF"/>
        </w:rPr>
        <w:t xml:space="preserve">, and provide a contact phone number on which he can be </w:t>
      </w:r>
      <w:proofErr w:type="gramStart"/>
      <w:r>
        <w:rPr>
          <w:color w:val="252526"/>
          <w:shd w:val="clear" w:color="auto" w:fill="FFFFFF"/>
        </w:rPr>
        <w:t>reached</w:t>
      </w:r>
      <w:r w:rsidR="0089168F">
        <w:rPr>
          <w:color w:val="252526"/>
          <w:shd w:val="clear" w:color="auto" w:fill="FFFFFF"/>
        </w:rPr>
        <w:t>;</w:t>
      </w:r>
      <w:proofErr w:type="gramEnd"/>
    </w:p>
    <w:p w14:paraId="790D8AB0" w14:textId="77777777" w:rsidR="001733C1" w:rsidRDefault="001733C1" w:rsidP="001733C1">
      <w:pPr>
        <w:pStyle w:val="ListParagraph"/>
        <w:spacing w:line="276" w:lineRule="auto"/>
        <w:ind w:left="792"/>
        <w:jc w:val="both"/>
        <w:rPr>
          <w:color w:val="252526"/>
          <w:shd w:val="clear" w:color="auto" w:fill="FFFFFF"/>
        </w:rPr>
      </w:pPr>
    </w:p>
    <w:p w14:paraId="7C9E553B" w14:textId="270C47DE" w:rsidR="001733C1" w:rsidRDefault="001733C1" w:rsidP="001733C1">
      <w:pPr>
        <w:pStyle w:val="ListParagraph"/>
        <w:numPr>
          <w:ilvl w:val="1"/>
          <w:numId w:val="6"/>
        </w:numPr>
        <w:spacing w:line="276" w:lineRule="auto"/>
        <w:jc w:val="both"/>
        <w:rPr>
          <w:color w:val="252526"/>
          <w:shd w:val="clear" w:color="auto" w:fill="FFFFFF"/>
        </w:rPr>
      </w:pPr>
      <w:r>
        <w:rPr>
          <w:color w:val="252526"/>
          <w:shd w:val="clear" w:color="auto" w:fill="FFFFFF"/>
        </w:rPr>
        <w:t xml:space="preserve">To lodge </w:t>
      </w:r>
      <w:r w:rsidR="00301A4F">
        <w:rPr>
          <w:color w:val="252526"/>
          <w:shd w:val="clear" w:color="auto" w:fill="FFFFFF"/>
        </w:rPr>
        <w:t>C’s</w:t>
      </w:r>
      <w:r>
        <w:rPr>
          <w:color w:val="252526"/>
          <w:shd w:val="clear" w:color="auto" w:fill="FFFFFF"/>
        </w:rPr>
        <w:t xml:space="preserve"> passport with his Lithuanian solicitor within 24 hours of </w:t>
      </w:r>
      <w:proofErr w:type="gramStart"/>
      <w:r>
        <w:rPr>
          <w:color w:val="252526"/>
          <w:shd w:val="clear" w:color="auto" w:fill="FFFFFF"/>
        </w:rPr>
        <w:t>return;</w:t>
      </w:r>
      <w:proofErr w:type="gramEnd"/>
    </w:p>
    <w:p w14:paraId="5D7D1870" w14:textId="77777777" w:rsidR="001733C1" w:rsidRPr="001733C1" w:rsidRDefault="001733C1" w:rsidP="001733C1">
      <w:pPr>
        <w:pStyle w:val="ListParagraph"/>
        <w:rPr>
          <w:color w:val="252526"/>
          <w:shd w:val="clear" w:color="auto" w:fill="FFFFFF"/>
        </w:rPr>
      </w:pPr>
    </w:p>
    <w:p w14:paraId="519F0B30" w14:textId="00304DF7" w:rsidR="001733C1" w:rsidRDefault="001733C1" w:rsidP="001733C1">
      <w:pPr>
        <w:pStyle w:val="ListParagraph"/>
        <w:numPr>
          <w:ilvl w:val="1"/>
          <w:numId w:val="6"/>
        </w:numPr>
        <w:spacing w:line="276" w:lineRule="auto"/>
        <w:jc w:val="both"/>
        <w:rPr>
          <w:color w:val="252526"/>
          <w:shd w:val="clear" w:color="auto" w:fill="FFFFFF"/>
        </w:rPr>
      </w:pPr>
      <w:r>
        <w:rPr>
          <w:color w:val="252526"/>
          <w:shd w:val="clear" w:color="auto" w:fill="FFFFFF"/>
        </w:rPr>
        <w:t xml:space="preserve">Not to make any applications to the Lithuanian court without notice to the mother, pending the first </w:t>
      </w:r>
      <w:r w:rsidRPr="001733C1">
        <w:rPr>
          <w:i/>
          <w:iCs/>
          <w:color w:val="252526"/>
          <w:shd w:val="clear" w:color="auto" w:fill="FFFFFF"/>
        </w:rPr>
        <w:t>inter partes</w:t>
      </w:r>
      <w:r>
        <w:rPr>
          <w:color w:val="252526"/>
          <w:shd w:val="clear" w:color="auto" w:fill="FFFFFF"/>
        </w:rPr>
        <w:t xml:space="preserve"> hearing in the Lithuanian family court</w:t>
      </w:r>
      <w:r w:rsidR="0089168F">
        <w:rPr>
          <w:color w:val="252526"/>
          <w:shd w:val="clear" w:color="auto" w:fill="FFFFFF"/>
        </w:rPr>
        <w:t xml:space="preserve"> dealing with</w:t>
      </w:r>
      <w:r>
        <w:rPr>
          <w:color w:val="252526"/>
          <w:shd w:val="clear" w:color="auto" w:fill="FFFFFF"/>
        </w:rPr>
        <w:t xml:space="preserve"> welfare issues relating to </w:t>
      </w:r>
      <w:r w:rsidR="00301A4F">
        <w:rPr>
          <w:color w:val="252526"/>
          <w:shd w:val="clear" w:color="auto" w:fill="FFFFFF"/>
        </w:rPr>
        <w:t>C</w:t>
      </w:r>
      <w:r>
        <w:rPr>
          <w:color w:val="252526"/>
          <w:shd w:val="clear" w:color="auto" w:fill="FFFFFF"/>
        </w:rPr>
        <w:t>.</w:t>
      </w:r>
    </w:p>
    <w:p w14:paraId="725569D0" w14:textId="77777777" w:rsidR="001733C1" w:rsidRPr="001733C1" w:rsidRDefault="001733C1" w:rsidP="001733C1">
      <w:pPr>
        <w:pStyle w:val="ListParagraph"/>
        <w:rPr>
          <w:color w:val="252526"/>
          <w:shd w:val="clear" w:color="auto" w:fill="FFFFFF"/>
        </w:rPr>
      </w:pPr>
    </w:p>
    <w:p w14:paraId="237E3EE5" w14:textId="0EF86415" w:rsidR="00A74835" w:rsidRDefault="00A74835" w:rsidP="004D7DF1">
      <w:pPr>
        <w:pStyle w:val="ListParagraph"/>
        <w:numPr>
          <w:ilvl w:val="0"/>
          <w:numId w:val="6"/>
        </w:numPr>
        <w:spacing w:line="276" w:lineRule="auto"/>
        <w:jc w:val="both"/>
        <w:rPr>
          <w:color w:val="252526"/>
          <w:shd w:val="clear" w:color="auto" w:fill="FFFFFF"/>
        </w:rPr>
      </w:pPr>
      <w:r>
        <w:rPr>
          <w:color w:val="252526"/>
          <w:shd w:val="clear" w:color="auto" w:fill="FFFFFF"/>
        </w:rPr>
        <w:t>If there are any issues about these</w:t>
      </w:r>
      <w:r w:rsidR="003C7488">
        <w:rPr>
          <w:color w:val="252526"/>
          <w:shd w:val="clear" w:color="auto" w:fill="FFFFFF"/>
        </w:rPr>
        <w:t xml:space="preserve"> points</w:t>
      </w:r>
      <w:r>
        <w:rPr>
          <w:color w:val="252526"/>
          <w:shd w:val="clear" w:color="auto" w:fill="FFFFFF"/>
        </w:rPr>
        <w:t>, I will hear oral submissions.</w:t>
      </w:r>
    </w:p>
    <w:p w14:paraId="62034524" w14:textId="77777777" w:rsidR="004D560D" w:rsidRDefault="004D560D" w:rsidP="00D100A6">
      <w:pPr>
        <w:spacing w:line="276" w:lineRule="auto"/>
        <w:jc w:val="both"/>
        <w:rPr>
          <w:b/>
          <w:bCs/>
          <w:color w:val="252526"/>
          <w:u w:val="single"/>
          <w:shd w:val="clear" w:color="auto" w:fill="FFFFFF"/>
        </w:rPr>
      </w:pPr>
    </w:p>
    <w:p w14:paraId="121EA718" w14:textId="7579465A" w:rsidR="00513FB0" w:rsidRPr="00D100A6" w:rsidRDefault="000B6FD6" w:rsidP="00D100A6">
      <w:pPr>
        <w:spacing w:line="276" w:lineRule="auto"/>
        <w:jc w:val="both"/>
        <w:rPr>
          <w:color w:val="252526"/>
          <w:shd w:val="clear" w:color="auto" w:fill="FFFFFF"/>
        </w:rPr>
      </w:pPr>
      <w:r w:rsidRPr="00D100A6">
        <w:rPr>
          <w:b/>
          <w:bCs/>
          <w:color w:val="252526"/>
          <w:u w:val="single"/>
          <w:shd w:val="clear" w:color="auto" w:fill="FFFFFF"/>
        </w:rPr>
        <w:t xml:space="preserve">Conclusion </w:t>
      </w:r>
    </w:p>
    <w:p w14:paraId="01D1C8AF" w14:textId="1D7E652A" w:rsidR="000B6FD6" w:rsidRDefault="00A74835" w:rsidP="00952F79">
      <w:pPr>
        <w:pStyle w:val="ListParagraph"/>
        <w:numPr>
          <w:ilvl w:val="0"/>
          <w:numId w:val="6"/>
        </w:numPr>
        <w:spacing w:line="276" w:lineRule="auto"/>
        <w:jc w:val="both"/>
        <w:rPr>
          <w:color w:val="252526"/>
          <w:shd w:val="clear" w:color="auto" w:fill="FFFFFF"/>
        </w:rPr>
      </w:pPr>
      <w:r>
        <w:rPr>
          <w:color w:val="252526"/>
          <w:shd w:val="clear" w:color="auto" w:fill="FFFFFF"/>
        </w:rPr>
        <w:t xml:space="preserve">For all the reasons set out above, </w:t>
      </w:r>
      <w:r w:rsidR="005A193B" w:rsidRPr="00D100A6">
        <w:rPr>
          <w:color w:val="252526"/>
          <w:shd w:val="clear" w:color="auto" w:fill="FFFFFF"/>
        </w:rPr>
        <w:t xml:space="preserve">I </w:t>
      </w:r>
      <w:r w:rsidR="00304739" w:rsidRPr="00D100A6">
        <w:rPr>
          <w:color w:val="252526"/>
          <w:shd w:val="clear" w:color="auto" w:fill="FFFFFF"/>
        </w:rPr>
        <w:t>have decided to</w:t>
      </w:r>
      <w:r w:rsidR="005A193B" w:rsidRPr="00D100A6">
        <w:rPr>
          <w:color w:val="252526"/>
          <w:shd w:val="clear" w:color="auto" w:fill="FFFFFF"/>
        </w:rPr>
        <w:t xml:space="preserve"> </w:t>
      </w:r>
      <w:r w:rsidR="004D7DF1">
        <w:rPr>
          <w:color w:val="252526"/>
          <w:shd w:val="clear" w:color="auto" w:fill="FFFFFF"/>
        </w:rPr>
        <w:t xml:space="preserve">make a summary return order for </w:t>
      </w:r>
      <w:r w:rsidR="00301A4F">
        <w:rPr>
          <w:color w:val="252526"/>
          <w:shd w:val="clear" w:color="auto" w:fill="FFFFFF"/>
        </w:rPr>
        <w:t>C</w:t>
      </w:r>
      <w:r w:rsidR="004D7DF1">
        <w:rPr>
          <w:color w:val="252526"/>
          <w:shd w:val="clear" w:color="auto" w:fill="FFFFFF"/>
        </w:rPr>
        <w:t xml:space="preserve"> to Lithuania. I will hear submissions from Counsel about the timeframe for return, but it should be swift.</w:t>
      </w:r>
      <w:r w:rsidR="0053049C">
        <w:rPr>
          <w:color w:val="252526"/>
          <w:shd w:val="clear" w:color="auto" w:fill="FFFFFF"/>
        </w:rPr>
        <w:t xml:space="preserve"> The details of the flight (date/time/airline/flight number)</w:t>
      </w:r>
      <w:r w:rsidR="001733C1">
        <w:rPr>
          <w:color w:val="252526"/>
          <w:shd w:val="clear" w:color="auto" w:fill="FFFFFF"/>
        </w:rPr>
        <w:t>,</w:t>
      </w:r>
      <w:r w:rsidR="0053049C">
        <w:rPr>
          <w:color w:val="252526"/>
          <w:shd w:val="clear" w:color="auto" w:fill="FFFFFF"/>
        </w:rPr>
        <w:t xml:space="preserve"> </w:t>
      </w:r>
      <w:r w:rsidR="001733C1">
        <w:rPr>
          <w:color w:val="252526"/>
          <w:shd w:val="clear" w:color="auto" w:fill="FFFFFF"/>
        </w:rPr>
        <w:t xml:space="preserve">and copies of the flight tickets, </w:t>
      </w:r>
      <w:r w:rsidR="0053049C">
        <w:rPr>
          <w:color w:val="252526"/>
          <w:shd w:val="clear" w:color="auto" w:fill="FFFFFF"/>
        </w:rPr>
        <w:t xml:space="preserve">must be promptly </w:t>
      </w:r>
      <w:r w:rsidR="001733C1">
        <w:rPr>
          <w:color w:val="252526"/>
          <w:shd w:val="clear" w:color="auto" w:fill="FFFFFF"/>
        </w:rPr>
        <w:t>provided</w:t>
      </w:r>
      <w:r w:rsidR="0053049C">
        <w:rPr>
          <w:color w:val="252526"/>
          <w:shd w:val="clear" w:color="auto" w:fill="FFFFFF"/>
        </w:rPr>
        <w:t xml:space="preserve"> to the mother’s solicitors.</w:t>
      </w:r>
    </w:p>
    <w:p w14:paraId="6B7CB76E" w14:textId="77777777" w:rsidR="004D7DF1" w:rsidRDefault="004D7DF1" w:rsidP="00952F79">
      <w:pPr>
        <w:pStyle w:val="ListParagraph"/>
        <w:spacing w:line="276" w:lineRule="auto"/>
        <w:ind w:left="360"/>
        <w:jc w:val="both"/>
        <w:rPr>
          <w:color w:val="252526"/>
          <w:shd w:val="clear" w:color="auto" w:fill="FFFFFF"/>
        </w:rPr>
      </w:pPr>
    </w:p>
    <w:p w14:paraId="7A5E1485" w14:textId="25C9B139" w:rsidR="004D7DF1" w:rsidRDefault="004D7DF1" w:rsidP="00952F79">
      <w:pPr>
        <w:pStyle w:val="ListParagraph"/>
        <w:numPr>
          <w:ilvl w:val="0"/>
          <w:numId w:val="6"/>
        </w:numPr>
        <w:spacing w:line="276" w:lineRule="auto"/>
        <w:jc w:val="both"/>
        <w:rPr>
          <w:color w:val="252526"/>
          <w:shd w:val="clear" w:color="auto" w:fill="FFFFFF"/>
        </w:rPr>
      </w:pPr>
      <w:r>
        <w:rPr>
          <w:color w:val="252526"/>
          <w:shd w:val="clear" w:color="auto" w:fill="FFFFFF"/>
        </w:rPr>
        <w:t xml:space="preserve">The Tipstaff currently holds the father’s and </w:t>
      </w:r>
      <w:r w:rsidR="00301A4F">
        <w:rPr>
          <w:color w:val="252526"/>
          <w:shd w:val="clear" w:color="auto" w:fill="FFFFFF"/>
        </w:rPr>
        <w:t>C’s</w:t>
      </w:r>
      <w:r>
        <w:rPr>
          <w:color w:val="252526"/>
          <w:shd w:val="clear" w:color="auto" w:fill="FFFFFF"/>
        </w:rPr>
        <w:t xml:space="preserve"> passports, and </w:t>
      </w:r>
      <w:r w:rsidR="00A74835">
        <w:rPr>
          <w:color w:val="252526"/>
          <w:shd w:val="clear" w:color="auto" w:fill="FFFFFF"/>
        </w:rPr>
        <w:t xml:space="preserve">once the final order is made, </w:t>
      </w:r>
      <w:r>
        <w:rPr>
          <w:color w:val="252526"/>
          <w:shd w:val="clear" w:color="auto" w:fill="FFFFFF"/>
        </w:rPr>
        <w:t xml:space="preserve">these </w:t>
      </w:r>
      <w:r w:rsidR="00A74835">
        <w:rPr>
          <w:color w:val="252526"/>
          <w:shd w:val="clear" w:color="auto" w:fill="FFFFFF"/>
        </w:rPr>
        <w:t>should be</w:t>
      </w:r>
      <w:r>
        <w:rPr>
          <w:color w:val="252526"/>
          <w:shd w:val="clear" w:color="auto" w:fill="FFFFFF"/>
        </w:rPr>
        <w:t xml:space="preserve"> handed over to the</w:t>
      </w:r>
      <w:r w:rsidR="00A74835">
        <w:rPr>
          <w:color w:val="252526"/>
          <w:shd w:val="clear" w:color="auto" w:fill="FFFFFF"/>
        </w:rPr>
        <w:t xml:space="preserve"> mother’s solicitors, and then </w:t>
      </w:r>
      <w:r w:rsidR="00D86E95">
        <w:rPr>
          <w:color w:val="252526"/>
          <w:shd w:val="clear" w:color="auto" w:fill="FFFFFF"/>
        </w:rPr>
        <w:t xml:space="preserve">by them </w:t>
      </w:r>
      <w:r w:rsidR="00A74835">
        <w:rPr>
          <w:color w:val="252526"/>
          <w:shd w:val="clear" w:color="auto" w:fill="FFFFFF"/>
        </w:rPr>
        <w:t xml:space="preserve">to the father and </w:t>
      </w:r>
      <w:r w:rsidR="00301A4F">
        <w:rPr>
          <w:color w:val="252526"/>
          <w:shd w:val="clear" w:color="auto" w:fill="FFFFFF"/>
        </w:rPr>
        <w:t>C</w:t>
      </w:r>
      <w:r w:rsidR="00A74835">
        <w:rPr>
          <w:color w:val="252526"/>
          <w:shd w:val="clear" w:color="auto" w:fill="FFFFFF"/>
        </w:rPr>
        <w:t xml:space="preserve"> </w:t>
      </w:r>
      <w:r>
        <w:rPr>
          <w:color w:val="252526"/>
          <w:shd w:val="clear" w:color="auto" w:fill="FFFFFF"/>
        </w:rPr>
        <w:t xml:space="preserve">at the airport, as the father boards the flight to Lithuania with </w:t>
      </w:r>
      <w:r w:rsidR="00301A4F">
        <w:rPr>
          <w:color w:val="252526"/>
          <w:shd w:val="clear" w:color="auto" w:fill="FFFFFF"/>
        </w:rPr>
        <w:t>C</w:t>
      </w:r>
      <w:r>
        <w:rPr>
          <w:color w:val="252526"/>
          <w:shd w:val="clear" w:color="auto" w:fill="FFFFFF"/>
        </w:rPr>
        <w:t>.</w:t>
      </w:r>
    </w:p>
    <w:p w14:paraId="4A7F1474" w14:textId="77777777" w:rsidR="004D7DF1" w:rsidRPr="004D7DF1" w:rsidRDefault="004D7DF1" w:rsidP="00952F79">
      <w:pPr>
        <w:pStyle w:val="ListParagraph"/>
        <w:jc w:val="both"/>
        <w:rPr>
          <w:color w:val="252526"/>
          <w:shd w:val="clear" w:color="auto" w:fill="FFFFFF"/>
        </w:rPr>
      </w:pPr>
    </w:p>
    <w:p w14:paraId="7AEF5439" w14:textId="2734644A" w:rsidR="004D7DF1" w:rsidRDefault="004D7DF1" w:rsidP="00952F79">
      <w:pPr>
        <w:pStyle w:val="ListParagraph"/>
        <w:numPr>
          <w:ilvl w:val="0"/>
          <w:numId w:val="6"/>
        </w:numPr>
        <w:spacing w:line="276" w:lineRule="auto"/>
        <w:jc w:val="both"/>
        <w:rPr>
          <w:color w:val="252526"/>
          <w:shd w:val="clear" w:color="auto" w:fill="FFFFFF"/>
        </w:rPr>
      </w:pPr>
      <w:r>
        <w:rPr>
          <w:color w:val="252526"/>
          <w:shd w:val="clear" w:color="auto" w:fill="FFFFFF"/>
        </w:rPr>
        <w:t xml:space="preserve">A copy of this Judgment and the Court’s final order should be promptly provided to the Lithuanian court. Both documents should be translated into Lithuanian, with the cost </w:t>
      </w:r>
      <w:r w:rsidR="00952F79">
        <w:rPr>
          <w:color w:val="252526"/>
          <w:shd w:val="clear" w:color="auto" w:fill="FFFFFF"/>
        </w:rPr>
        <w:t xml:space="preserve">to be </w:t>
      </w:r>
      <w:r>
        <w:rPr>
          <w:color w:val="252526"/>
          <w:shd w:val="clear" w:color="auto" w:fill="FFFFFF"/>
        </w:rPr>
        <w:t xml:space="preserve">paid by the </w:t>
      </w:r>
      <w:r w:rsidR="001733C1">
        <w:rPr>
          <w:color w:val="252526"/>
          <w:shd w:val="clear" w:color="auto" w:fill="FFFFFF"/>
        </w:rPr>
        <w:t>parties’</w:t>
      </w:r>
      <w:r>
        <w:rPr>
          <w:color w:val="252526"/>
          <w:shd w:val="clear" w:color="auto" w:fill="FFFFFF"/>
        </w:rPr>
        <w:t xml:space="preserve"> legal aid </w:t>
      </w:r>
      <w:r w:rsidR="00952F79">
        <w:rPr>
          <w:color w:val="252526"/>
          <w:shd w:val="clear" w:color="auto" w:fill="FFFFFF"/>
        </w:rPr>
        <w:t>funding.</w:t>
      </w:r>
      <w:r w:rsidR="00DA1C94">
        <w:rPr>
          <w:color w:val="252526"/>
          <w:shd w:val="clear" w:color="auto" w:fill="FFFFFF"/>
        </w:rPr>
        <w:t xml:space="preserve"> I also give permission for the rest of the papers in these English proceedings to be provided to the Lithuanian court</w:t>
      </w:r>
      <w:r w:rsidR="00943C99">
        <w:rPr>
          <w:color w:val="252526"/>
          <w:shd w:val="clear" w:color="auto" w:fill="FFFFFF"/>
        </w:rPr>
        <w:t xml:space="preserve"> and the parties’ Lithuanian lawyers</w:t>
      </w:r>
      <w:r w:rsidR="00DA1C94">
        <w:rPr>
          <w:color w:val="252526"/>
          <w:shd w:val="clear" w:color="auto" w:fill="FFFFFF"/>
        </w:rPr>
        <w:t>.</w:t>
      </w:r>
    </w:p>
    <w:p w14:paraId="3D7D9CAF" w14:textId="77777777" w:rsidR="00952F79" w:rsidRPr="00952F79" w:rsidRDefault="00952F79" w:rsidP="00952F79">
      <w:pPr>
        <w:pStyle w:val="ListParagraph"/>
        <w:jc w:val="both"/>
        <w:rPr>
          <w:color w:val="252526"/>
          <w:shd w:val="clear" w:color="auto" w:fill="FFFFFF"/>
        </w:rPr>
      </w:pPr>
    </w:p>
    <w:p w14:paraId="4B7AB4F9" w14:textId="0F8A7288" w:rsidR="00952F79" w:rsidRPr="00D100A6" w:rsidRDefault="00952F79" w:rsidP="00952F79">
      <w:pPr>
        <w:pStyle w:val="ListParagraph"/>
        <w:numPr>
          <w:ilvl w:val="0"/>
          <w:numId w:val="6"/>
        </w:numPr>
        <w:spacing w:line="276" w:lineRule="auto"/>
        <w:jc w:val="both"/>
        <w:rPr>
          <w:color w:val="252526"/>
          <w:shd w:val="clear" w:color="auto" w:fill="FFFFFF"/>
        </w:rPr>
      </w:pPr>
      <w:r>
        <w:rPr>
          <w:color w:val="252526"/>
          <w:shd w:val="clear" w:color="auto" w:fill="FFFFFF"/>
        </w:rPr>
        <w:t>There will be no order as to costs, save for assessment of the</w:t>
      </w:r>
      <w:r w:rsidR="001733C1">
        <w:rPr>
          <w:color w:val="252526"/>
          <w:shd w:val="clear" w:color="auto" w:fill="FFFFFF"/>
        </w:rPr>
        <w:t xml:space="preserve"> </w:t>
      </w:r>
      <w:r w:rsidR="00DA1C94">
        <w:rPr>
          <w:color w:val="252526"/>
          <w:shd w:val="clear" w:color="auto" w:fill="FFFFFF"/>
        </w:rPr>
        <w:t xml:space="preserve">parties’ </w:t>
      </w:r>
      <w:r w:rsidR="001733C1">
        <w:rPr>
          <w:color w:val="252526"/>
          <w:shd w:val="clear" w:color="auto" w:fill="FFFFFF"/>
        </w:rPr>
        <w:t>publicly</w:t>
      </w:r>
      <w:r>
        <w:rPr>
          <w:color w:val="252526"/>
          <w:shd w:val="clear" w:color="auto" w:fill="FFFFFF"/>
        </w:rPr>
        <w:t xml:space="preserve"> </w:t>
      </w:r>
      <w:r w:rsidR="001733C1">
        <w:rPr>
          <w:color w:val="252526"/>
          <w:shd w:val="clear" w:color="auto" w:fill="FFFFFF"/>
        </w:rPr>
        <w:t>funded</w:t>
      </w:r>
      <w:r>
        <w:rPr>
          <w:color w:val="252526"/>
          <w:shd w:val="clear" w:color="auto" w:fill="FFFFFF"/>
        </w:rPr>
        <w:t xml:space="preserve"> costs.</w:t>
      </w:r>
    </w:p>
    <w:p w14:paraId="02C596B9" w14:textId="77777777" w:rsidR="006B6B6E" w:rsidRPr="00D100A6" w:rsidRDefault="006B6B6E" w:rsidP="00952F79">
      <w:pPr>
        <w:pStyle w:val="ListParagraph"/>
        <w:spacing w:line="276" w:lineRule="auto"/>
        <w:jc w:val="both"/>
        <w:rPr>
          <w:color w:val="252526"/>
          <w:shd w:val="clear" w:color="auto" w:fill="FFFFFF"/>
        </w:rPr>
      </w:pPr>
    </w:p>
    <w:p w14:paraId="2D2490FF" w14:textId="31F7B204" w:rsidR="00246BE9" w:rsidRDefault="00246BE9" w:rsidP="00D100A6">
      <w:pPr>
        <w:spacing w:line="276" w:lineRule="auto"/>
        <w:rPr>
          <w:color w:val="252526"/>
          <w:shd w:val="clear" w:color="auto" w:fill="FFFFFF"/>
        </w:rPr>
      </w:pPr>
    </w:p>
    <w:p w14:paraId="0924186B" w14:textId="77777777" w:rsidR="00DA1C94" w:rsidRPr="00D100A6" w:rsidRDefault="00DA1C94" w:rsidP="00D100A6">
      <w:pPr>
        <w:spacing w:line="276" w:lineRule="auto"/>
      </w:pPr>
    </w:p>
    <w:p w14:paraId="32C4D1D0" w14:textId="77777777" w:rsidR="003C1817" w:rsidRPr="00D100A6" w:rsidRDefault="003C1817" w:rsidP="00D100A6">
      <w:pPr>
        <w:spacing w:line="276" w:lineRule="auto"/>
      </w:pPr>
    </w:p>
    <w:p w14:paraId="5C21C0AF" w14:textId="1EC4BDCD" w:rsidR="00304739" w:rsidRPr="00D100A6" w:rsidRDefault="006873F7" w:rsidP="00D100A6">
      <w:pPr>
        <w:spacing w:line="276" w:lineRule="auto"/>
      </w:pPr>
      <w:r>
        <w:t>5 May</w:t>
      </w:r>
      <w:r w:rsidR="00304739" w:rsidRPr="00D100A6">
        <w:t xml:space="preserve"> 2026</w:t>
      </w:r>
    </w:p>
    <w:sectPr w:rsidR="00304739" w:rsidRPr="00D100A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290E" w14:textId="77777777" w:rsidR="00BC5CAC" w:rsidRDefault="00BC5CAC" w:rsidP="00E12D9B">
      <w:r>
        <w:separator/>
      </w:r>
    </w:p>
  </w:endnote>
  <w:endnote w:type="continuationSeparator" w:id="0">
    <w:p w14:paraId="44D2AE1D" w14:textId="77777777" w:rsidR="00BC5CAC" w:rsidRDefault="00BC5CAC" w:rsidP="00E1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892761"/>
      <w:docPartObj>
        <w:docPartGallery w:val="Page Numbers (Bottom of Page)"/>
        <w:docPartUnique/>
      </w:docPartObj>
    </w:sdtPr>
    <w:sdtContent>
      <w:p w14:paraId="288EDF53" w14:textId="646AE796" w:rsidR="00E12D9B" w:rsidRDefault="00E12D9B" w:rsidP="00BE59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41D4D5" w14:textId="77777777" w:rsidR="00E12D9B" w:rsidRDefault="00E12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9260535"/>
      <w:docPartObj>
        <w:docPartGallery w:val="Page Numbers (Bottom of Page)"/>
        <w:docPartUnique/>
      </w:docPartObj>
    </w:sdtPr>
    <w:sdtContent>
      <w:p w14:paraId="50CF3B50" w14:textId="7C1A25E6" w:rsidR="00E12D9B" w:rsidRDefault="00E12D9B" w:rsidP="00BE59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439C48" w14:textId="77777777" w:rsidR="00E12D9B" w:rsidRDefault="00E12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48F6" w14:textId="77777777" w:rsidR="001A05BC" w:rsidRDefault="001A0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A115" w14:textId="77777777" w:rsidR="00BC5CAC" w:rsidRDefault="00BC5CAC" w:rsidP="00E12D9B">
      <w:r>
        <w:separator/>
      </w:r>
    </w:p>
  </w:footnote>
  <w:footnote w:type="continuationSeparator" w:id="0">
    <w:p w14:paraId="0CCB02A7" w14:textId="77777777" w:rsidR="00BC5CAC" w:rsidRDefault="00BC5CAC" w:rsidP="00E12D9B">
      <w:r>
        <w:continuationSeparator/>
      </w:r>
    </w:p>
  </w:footnote>
  <w:footnote w:id="1">
    <w:p w14:paraId="370C330F" w14:textId="3C2CF4B4" w:rsidR="00AB6770" w:rsidRPr="00AB6770" w:rsidRDefault="00AB6770">
      <w:pPr>
        <w:pStyle w:val="FootnoteText"/>
      </w:pPr>
      <w:r w:rsidRPr="00AB6770">
        <w:rPr>
          <w:rStyle w:val="FootnoteReference"/>
        </w:rPr>
        <w:footnoteRef/>
      </w:r>
      <w:r w:rsidRPr="00AB6770">
        <w:t xml:space="preserve"> This was also the date he notified to Lithuanian Children’s Services as being the planned date of travel, when telling them </w:t>
      </w:r>
      <w:r w:rsidR="0031527F">
        <w:t xml:space="preserve">on 1.8.24 </w:t>
      </w:r>
      <w:r w:rsidRPr="00AB6770">
        <w:t xml:space="preserve">that he was going to England </w:t>
      </w:r>
      <w:r>
        <w:t xml:space="preserve">with </w:t>
      </w:r>
      <w:r w:rsidR="00372800">
        <w:t>C</w:t>
      </w:r>
      <w:r>
        <w:t xml:space="preserve"> f</w:t>
      </w:r>
      <w:r w:rsidRPr="00AB6770">
        <w:t>or a 3</w:t>
      </w:r>
      <w:r>
        <w:t>-</w:t>
      </w:r>
      <w:r w:rsidRPr="00AB6770">
        <w:t>month period, until 2</w:t>
      </w:r>
      <w:r w:rsidR="00AC0A52">
        <w:t>.11.</w:t>
      </w:r>
      <w:r w:rsidRPr="00AB6770">
        <w:t>24.</w:t>
      </w:r>
    </w:p>
  </w:footnote>
  <w:footnote w:id="2">
    <w:p w14:paraId="4C72C262" w14:textId="12ED778E" w:rsidR="002C6184" w:rsidRDefault="002C6184">
      <w:pPr>
        <w:pStyle w:val="FootnoteText"/>
      </w:pPr>
      <w:r>
        <w:rPr>
          <w:rStyle w:val="FootnoteReference"/>
        </w:rPr>
        <w:footnoteRef/>
      </w:r>
      <w:r>
        <w:t xml:space="preserve"> Including English/Lithuanian translations of various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8B68" w14:textId="28DF7182" w:rsidR="001A05BC" w:rsidRDefault="001A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73AE" w14:textId="1F125E9F" w:rsidR="001A05BC" w:rsidRDefault="001A0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E4EB" w14:textId="6D171076" w:rsidR="001A05BC" w:rsidRDefault="001A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5"/>
      <w:numFmt w:val="decimal"/>
      <w:lvlText w:val="%1."/>
      <w:lvlJc w:val="left"/>
      <w:pPr>
        <w:ind w:left="525"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885" w:hanging="360"/>
      </w:pPr>
      <w:rPr>
        <w:rFonts w:ascii="Times New Roman" w:hAnsi="Times New Roman" w:cs="Times New Roman"/>
        <w:b w:val="0"/>
        <w:bCs w:val="0"/>
        <w:i w:val="0"/>
        <w:iCs w:val="0"/>
        <w:spacing w:val="-1"/>
        <w:w w:val="100"/>
        <w:sz w:val="24"/>
        <w:szCs w:val="24"/>
      </w:rPr>
    </w:lvl>
    <w:lvl w:ilvl="2">
      <w:numFmt w:val="bullet"/>
      <w:lvlText w:val="ï"/>
      <w:lvlJc w:val="left"/>
      <w:pPr>
        <w:ind w:left="1821" w:hanging="360"/>
      </w:pPr>
    </w:lvl>
    <w:lvl w:ilvl="3">
      <w:numFmt w:val="bullet"/>
      <w:lvlText w:val="ï"/>
      <w:lvlJc w:val="left"/>
      <w:pPr>
        <w:ind w:left="2763" w:hanging="360"/>
      </w:pPr>
    </w:lvl>
    <w:lvl w:ilvl="4">
      <w:numFmt w:val="bullet"/>
      <w:lvlText w:val="ï"/>
      <w:lvlJc w:val="left"/>
      <w:pPr>
        <w:ind w:left="3705" w:hanging="360"/>
      </w:pPr>
    </w:lvl>
    <w:lvl w:ilvl="5">
      <w:numFmt w:val="bullet"/>
      <w:lvlText w:val="ï"/>
      <w:lvlJc w:val="left"/>
      <w:pPr>
        <w:ind w:left="4647" w:hanging="360"/>
      </w:pPr>
    </w:lvl>
    <w:lvl w:ilvl="6">
      <w:numFmt w:val="bullet"/>
      <w:lvlText w:val="ï"/>
      <w:lvlJc w:val="left"/>
      <w:pPr>
        <w:ind w:left="5589" w:hanging="360"/>
      </w:pPr>
    </w:lvl>
    <w:lvl w:ilvl="7">
      <w:numFmt w:val="bullet"/>
      <w:lvlText w:val="ï"/>
      <w:lvlJc w:val="left"/>
      <w:pPr>
        <w:ind w:left="6530" w:hanging="360"/>
      </w:pPr>
    </w:lvl>
    <w:lvl w:ilvl="8">
      <w:numFmt w:val="bullet"/>
      <w:lvlText w:val="ï"/>
      <w:lvlJc w:val="left"/>
      <w:pPr>
        <w:ind w:left="7472" w:hanging="360"/>
      </w:pPr>
    </w:lvl>
  </w:abstractNum>
  <w:abstractNum w:abstractNumId="1" w15:restartNumberingAfterBreak="0">
    <w:nsid w:val="006721CC"/>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0E3346"/>
    <w:multiLevelType w:val="multilevel"/>
    <w:tmpl w:val="9720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62930"/>
    <w:multiLevelType w:val="multilevel"/>
    <w:tmpl w:val="8D94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B36F7"/>
    <w:multiLevelType w:val="hybridMultilevel"/>
    <w:tmpl w:val="CE065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D1DDA"/>
    <w:multiLevelType w:val="multilevel"/>
    <w:tmpl w:val="C3D6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348AD"/>
    <w:multiLevelType w:val="hybridMultilevel"/>
    <w:tmpl w:val="2B8E6710"/>
    <w:lvl w:ilvl="0" w:tplc="48E03832">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57648"/>
    <w:multiLevelType w:val="multilevel"/>
    <w:tmpl w:val="FFFFFFFF"/>
    <w:lvl w:ilvl="0">
      <w:start w:val="5"/>
      <w:numFmt w:val="decimal"/>
      <w:lvlText w:val="%1."/>
      <w:lvlJc w:val="left"/>
      <w:pPr>
        <w:ind w:left="525" w:hanging="360"/>
      </w:pPr>
      <w:rPr>
        <w:rFonts w:ascii="Times New Roman" w:hAnsi="Times New Roman" w:cs="Times New Roman"/>
        <w:b w:val="0"/>
        <w:bCs w:val="0"/>
        <w:i w:val="0"/>
        <w:iCs w:val="0"/>
        <w:spacing w:val="0"/>
        <w:w w:val="100"/>
        <w:sz w:val="24"/>
        <w:szCs w:val="24"/>
      </w:rPr>
    </w:lvl>
    <w:lvl w:ilvl="1">
      <w:start w:val="1"/>
      <w:numFmt w:val="lowerLetter"/>
      <w:lvlText w:val="%2."/>
      <w:lvlJc w:val="left"/>
      <w:pPr>
        <w:ind w:left="885" w:hanging="360"/>
      </w:pPr>
      <w:rPr>
        <w:rFonts w:ascii="Times New Roman" w:hAnsi="Times New Roman" w:cs="Times New Roman"/>
        <w:b w:val="0"/>
        <w:bCs w:val="0"/>
        <w:i w:val="0"/>
        <w:iCs w:val="0"/>
        <w:spacing w:val="-1"/>
        <w:w w:val="100"/>
        <w:sz w:val="24"/>
        <w:szCs w:val="24"/>
      </w:rPr>
    </w:lvl>
    <w:lvl w:ilvl="2">
      <w:numFmt w:val="bullet"/>
      <w:lvlText w:val="ï"/>
      <w:lvlJc w:val="left"/>
      <w:pPr>
        <w:ind w:left="1821" w:hanging="360"/>
      </w:pPr>
    </w:lvl>
    <w:lvl w:ilvl="3">
      <w:numFmt w:val="bullet"/>
      <w:lvlText w:val="ï"/>
      <w:lvlJc w:val="left"/>
      <w:pPr>
        <w:ind w:left="2763" w:hanging="360"/>
      </w:pPr>
    </w:lvl>
    <w:lvl w:ilvl="4">
      <w:numFmt w:val="bullet"/>
      <w:lvlText w:val="ï"/>
      <w:lvlJc w:val="left"/>
      <w:pPr>
        <w:ind w:left="3705" w:hanging="360"/>
      </w:pPr>
    </w:lvl>
    <w:lvl w:ilvl="5">
      <w:numFmt w:val="bullet"/>
      <w:lvlText w:val="ï"/>
      <w:lvlJc w:val="left"/>
      <w:pPr>
        <w:ind w:left="4647" w:hanging="360"/>
      </w:pPr>
    </w:lvl>
    <w:lvl w:ilvl="6">
      <w:numFmt w:val="bullet"/>
      <w:lvlText w:val="ï"/>
      <w:lvlJc w:val="left"/>
      <w:pPr>
        <w:ind w:left="5589" w:hanging="360"/>
      </w:pPr>
    </w:lvl>
    <w:lvl w:ilvl="7">
      <w:numFmt w:val="bullet"/>
      <w:lvlText w:val="ï"/>
      <w:lvlJc w:val="left"/>
      <w:pPr>
        <w:ind w:left="6530" w:hanging="360"/>
      </w:pPr>
    </w:lvl>
    <w:lvl w:ilvl="8">
      <w:numFmt w:val="bullet"/>
      <w:lvlText w:val="ï"/>
      <w:lvlJc w:val="left"/>
      <w:pPr>
        <w:ind w:left="7472" w:hanging="360"/>
      </w:pPr>
    </w:lvl>
  </w:abstractNum>
  <w:abstractNum w:abstractNumId="8" w15:restartNumberingAfterBreak="0">
    <w:nsid w:val="224E350F"/>
    <w:multiLevelType w:val="multilevel"/>
    <w:tmpl w:val="8558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4B19"/>
    <w:multiLevelType w:val="hybridMultilevel"/>
    <w:tmpl w:val="B23C425E"/>
    <w:lvl w:ilvl="0" w:tplc="7F1CC76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90705"/>
    <w:multiLevelType w:val="multilevel"/>
    <w:tmpl w:val="F2E8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F581F"/>
    <w:multiLevelType w:val="hybridMultilevel"/>
    <w:tmpl w:val="A6E4F5E8"/>
    <w:lvl w:ilvl="0" w:tplc="C8920D7C">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042B6"/>
    <w:multiLevelType w:val="multilevel"/>
    <w:tmpl w:val="E322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82C5E"/>
    <w:multiLevelType w:val="multilevel"/>
    <w:tmpl w:val="60703C1E"/>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rPr>
        <w:b w:val="0"/>
        <w:bCs w:val="0"/>
        <w:i w:val="0"/>
        <w:iCs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2B6735"/>
    <w:multiLevelType w:val="hybridMultilevel"/>
    <w:tmpl w:val="0E4E30F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540B3B"/>
    <w:multiLevelType w:val="hybridMultilevel"/>
    <w:tmpl w:val="0D36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351B2"/>
    <w:multiLevelType w:val="multilevel"/>
    <w:tmpl w:val="0809001F"/>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BA4CB3"/>
    <w:multiLevelType w:val="hybridMultilevel"/>
    <w:tmpl w:val="46A2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E22736"/>
    <w:multiLevelType w:val="hybridMultilevel"/>
    <w:tmpl w:val="F330FA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B0D6D25"/>
    <w:multiLevelType w:val="hybridMultilevel"/>
    <w:tmpl w:val="C604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022505">
    <w:abstractNumId w:val="17"/>
  </w:num>
  <w:num w:numId="2" w16cid:durableId="1130326152">
    <w:abstractNumId w:val="19"/>
  </w:num>
  <w:num w:numId="3" w16cid:durableId="1908149490">
    <w:abstractNumId w:val="15"/>
  </w:num>
  <w:num w:numId="4" w16cid:durableId="293147257">
    <w:abstractNumId w:val="16"/>
  </w:num>
  <w:num w:numId="5" w16cid:durableId="1048916621">
    <w:abstractNumId w:val="4"/>
  </w:num>
  <w:num w:numId="6" w16cid:durableId="729763913">
    <w:abstractNumId w:val="13"/>
  </w:num>
  <w:num w:numId="7" w16cid:durableId="1544713499">
    <w:abstractNumId w:val="0"/>
  </w:num>
  <w:num w:numId="8" w16cid:durableId="885917863">
    <w:abstractNumId w:val="1"/>
  </w:num>
  <w:num w:numId="9" w16cid:durableId="1357464044">
    <w:abstractNumId w:val="8"/>
    <w:lvlOverride w:ilvl="0">
      <w:startOverride w:val="54"/>
    </w:lvlOverride>
  </w:num>
  <w:num w:numId="10" w16cid:durableId="1759404864">
    <w:abstractNumId w:val="8"/>
    <w:lvlOverride w:ilvl="0">
      <w:startOverride w:val="55"/>
    </w:lvlOverride>
  </w:num>
  <w:num w:numId="11" w16cid:durableId="859126791">
    <w:abstractNumId w:val="8"/>
    <w:lvlOverride w:ilvl="0">
      <w:startOverride w:val="56"/>
    </w:lvlOverride>
  </w:num>
  <w:num w:numId="12" w16cid:durableId="961108184">
    <w:abstractNumId w:val="7"/>
  </w:num>
  <w:num w:numId="13" w16cid:durableId="1587423944">
    <w:abstractNumId w:val="18"/>
  </w:num>
  <w:num w:numId="14" w16cid:durableId="1556310539">
    <w:abstractNumId w:val="5"/>
    <w:lvlOverride w:ilvl="0">
      <w:startOverride w:val="59"/>
    </w:lvlOverride>
  </w:num>
  <w:num w:numId="15" w16cid:durableId="1815171181">
    <w:abstractNumId w:val="6"/>
  </w:num>
  <w:num w:numId="16" w16cid:durableId="488326060">
    <w:abstractNumId w:val="11"/>
  </w:num>
  <w:num w:numId="17" w16cid:durableId="152841612">
    <w:abstractNumId w:val="14"/>
  </w:num>
  <w:num w:numId="18" w16cid:durableId="867567601">
    <w:abstractNumId w:val="12"/>
    <w:lvlOverride w:ilvl="0">
      <w:startOverride w:val="32"/>
    </w:lvlOverride>
  </w:num>
  <w:num w:numId="19" w16cid:durableId="371617178">
    <w:abstractNumId w:val="12"/>
    <w:lvlOverride w:ilvl="0">
      <w:startOverride w:val="33"/>
    </w:lvlOverride>
  </w:num>
  <w:num w:numId="20" w16cid:durableId="1245720507">
    <w:abstractNumId w:val="12"/>
    <w:lvlOverride w:ilvl="0">
      <w:startOverride w:val="34"/>
    </w:lvlOverride>
  </w:num>
  <w:num w:numId="21" w16cid:durableId="621568970">
    <w:abstractNumId w:val="12"/>
    <w:lvlOverride w:ilvl="0">
      <w:startOverride w:val="35"/>
    </w:lvlOverride>
  </w:num>
  <w:num w:numId="22" w16cid:durableId="1405181538">
    <w:abstractNumId w:val="12"/>
    <w:lvlOverride w:ilvl="0">
      <w:startOverride w:val="36"/>
    </w:lvlOverride>
  </w:num>
  <w:num w:numId="23" w16cid:durableId="850998035">
    <w:abstractNumId w:val="3"/>
    <w:lvlOverride w:ilvl="0">
      <w:startOverride w:val="47"/>
    </w:lvlOverride>
  </w:num>
  <w:num w:numId="24" w16cid:durableId="1433478113">
    <w:abstractNumId w:val="9"/>
  </w:num>
  <w:num w:numId="25" w16cid:durableId="1162115550">
    <w:abstractNumId w:val="2"/>
    <w:lvlOverride w:ilvl="0">
      <w:startOverride w:val="53"/>
    </w:lvlOverride>
  </w:num>
  <w:num w:numId="26" w16cid:durableId="1553737550">
    <w:abstractNumId w:val="10"/>
    <w:lvlOverride w:ilvl="0">
      <w:startOverride w:val="8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65"/>
    <w:rsid w:val="00010F4D"/>
    <w:rsid w:val="000145EF"/>
    <w:rsid w:val="000257C6"/>
    <w:rsid w:val="00026628"/>
    <w:rsid w:val="00026F17"/>
    <w:rsid w:val="000313B7"/>
    <w:rsid w:val="0003159A"/>
    <w:rsid w:val="00035605"/>
    <w:rsid w:val="000357BC"/>
    <w:rsid w:val="00042FF1"/>
    <w:rsid w:val="00053C83"/>
    <w:rsid w:val="00055288"/>
    <w:rsid w:val="00062275"/>
    <w:rsid w:val="00066FD6"/>
    <w:rsid w:val="00067809"/>
    <w:rsid w:val="00071861"/>
    <w:rsid w:val="00072B7B"/>
    <w:rsid w:val="00072BFB"/>
    <w:rsid w:val="00075974"/>
    <w:rsid w:val="00075B45"/>
    <w:rsid w:val="000832D9"/>
    <w:rsid w:val="00086894"/>
    <w:rsid w:val="00087310"/>
    <w:rsid w:val="00090DE9"/>
    <w:rsid w:val="00092019"/>
    <w:rsid w:val="00093207"/>
    <w:rsid w:val="000957FA"/>
    <w:rsid w:val="00095CA9"/>
    <w:rsid w:val="00096AFF"/>
    <w:rsid w:val="00097513"/>
    <w:rsid w:val="000B5D74"/>
    <w:rsid w:val="000B6D58"/>
    <w:rsid w:val="000B6FD6"/>
    <w:rsid w:val="000C1495"/>
    <w:rsid w:val="000C543E"/>
    <w:rsid w:val="000C6A79"/>
    <w:rsid w:val="000D0385"/>
    <w:rsid w:val="000D5F55"/>
    <w:rsid w:val="000E0591"/>
    <w:rsid w:val="000E68D2"/>
    <w:rsid w:val="000E736F"/>
    <w:rsid w:val="000F1672"/>
    <w:rsid w:val="000F418B"/>
    <w:rsid w:val="000F443F"/>
    <w:rsid w:val="000F51F7"/>
    <w:rsid w:val="000F5F0F"/>
    <w:rsid w:val="00100F33"/>
    <w:rsid w:val="00101C7B"/>
    <w:rsid w:val="0010432D"/>
    <w:rsid w:val="0010451F"/>
    <w:rsid w:val="00104682"/>
    <w:rsid w:val="001055CE"/>
    <w:rsid w:val="00105D38"/>
    <w:rsid w:val="00107877"/>
    <w:rsid w:val="00110B5B"/>
    <w:rsid w:val="00111522"/>
    <w:rsid w:val="0011175B"/>
    <w:rsid w:val="00120DA8"/>
    <w:rsid w:val="00127F2E"/>
    <w:rsid w:val="00130AA3"/>
    <w:rsid w:val="001333A7"/>
    <w:rsid w:val="00145A37"/>
    <w:rsid w:val="001477B7"/>
    <w:rsid w:val="0016443D"/>
    <w:rsid w:val="001705E0"/>
    <w:rsid w:val="001733C1"/>
    <w:rsid w:val="0018371B"/>
    <w:rsid w:val="00185C77"/>
    <w:rsid w:val="00185EA3"/>
    <w:rsid w:val="0018725E"/>
    <w:rsid w:val="0019177A"/>
    <w:rsid w:val="0019629F"/>
    <w:rsid w:val="0019713D"/>
    <w:rsid w:val="00197F2B"/>
    <w:rsid w:val="001A05BC"/>
    <w:rsid w:val="001A41D5"/>
    <w:rsid w:val="001A574B"/>
    <w:rsid w:val="001B4315"/>
    <w:rsid w:val="001B5399"/>
    <w:rsid w:val="001B7426"/>
    <w:rsid w:val="001C4F32"/>
    <w:rsid w:val="001D2385"/>
    <w:rsid w:val="001D4261"/>
    <w:rsid w:val="001D5319"/>
    <w:rsid w:val="00201337"/>
    <w:rsid w:val="00207958"/>
    <w:rsid w:val="00216D07"/>
    <w:rsid w:val="00221BBA"/>
    <w:rsid w:val="00223ED9"/>
    <w:rsid w:val="0022514D"/>
    <w:rsid w:val="002270B9"/>
    <w:rsid w:val="00231EB2"/>
    <w:rsid w:val="002345CD"/>
    <w:rsid w:val="00237154"/>
    <w:rsid w:val="00241972"/>
    <w:rsid w:val="00241CF0"/>
    <w:rsid w:val="0024214B"/>
    <w:rsid w:val="00242885"/>
    <w:rsid w:val="002448E2"/>
    <w:rsid w:val="002454DB"/>
    <w:rsid w:val="002458AA"/>
    <w:rsid w:val="00246BE9"/>
    <w:rsid w:val="00250686"/>
    <w:rsid w:val="00256C5A"/>
    <w:rsid w:val="00257331"/>
    <w:rsid w:val="00257DA0"/>
    <w:rsid w:val="00260FFA"/>
    <w:rsid w:val="00261C24"/>
    <w:rsid w:val="0026733B"/>
    <w:rsid w:val="00267D98"/>
    <w:rsid w:val="00270573"/>
    <w:rsid w:val="002750EE"/>
    <w:rsid w:val="00275F72"/>
    <w:rsid w:val="002858F0"/>
    <w:rsid w:val="0028629A"/>
    <w:rsid w:val="002908FD"/>
    <w:rsid w:val="0029152B"/>
    <w:rsid w:val="0029233C"/>
    <w:rsid w:val="00293447"/>
    <w:rsid w:val="002A3DD8"/>
    <w:rsid w:val="002B1353"/>
    <w:rsid w:val="002B24E1"/>
    <w:rsid w:val="002B3339"/>
    <w:rsid w:val="002B4130"/>
    <w:rsid w:val="002C29F7"/>
    <w:rsid w:val="002C32F5"/>
    <w:rsid w:val="002C3BED"/>
    <w:rsid w:val="002C6184"/>
    <w:rsid w:val="002C707B"/>
    <w:rsid w:val="002C7428"/>
    <w:rsid w:val="002D2B14"/>
    <w:rsid w:val="002E00EA"/>
    <w:rsid w:val="002E66B1"/>
    <w:rsid w:val="002F02FF"/>
    <w:rsid w:val="002F2B51"/>
    <w:rsid w:val="002F4052"/>
    <w:rsid w:val="00301A4F"/>
    <w:rsid w:val="00302BC3"/>
    <w:rsid w:val="00304739"/>
    <w:rsid w:val="00305DD3"/>
    <w:rsid w:val="003116D4"/>
    <w:rsid w:val="00312567"/>
    <w:rsid w:val="00312905"/>
    <w:rsid w:val="0031527F"/>
    <w:rsid w:val="00317BB4"/>
    <w:rsid w:val="00327AFB"/>
    <w:rsid w:val="00330C9D"/>
    <w:rsid w:val="00333295"/>
    <w:rsid w:val="0033720E"/>
    <w:rsid w:val="00341B3A"/>
    <w:rsid w:val="00342B8B"/>
    <w:rsid w:val="0034537E"/>
    <w:rsid w:val="0036083D"/>
    <w:rsid w:val="00372800"/>
    <w:rsid w:val="00373E2A"/>
    <w:rsid w:val="00377450"/>
    <w:rsid w:val="00377CA0"/>
    <w:rsid w:val="0038482F"/>
    <w:rsid w:val="00385846"/>
    <w:rsid w:val="003875E8"/>
    <w:rsid w:val="00387AEA"/>
    <w:rsid w:val="003907DC"/>
    <w:rsid w:val="00397A1D"/>
    <w:rsid w:val="003A1294"/>
    <w:rsid w:val="003A70D1"/>
    <w:rsid w:val="003B098F"/>
    <w:rsid w:val="003B7230"/>
    <w:rsid w:val="003C1817"/>
    <w:rsid w:val="003C6DFF"/>
    <w:rsid w:val="003C7488"/>
    <w:rsid w:val="003D179F"/>
    <w:rsid w:val="003D429A"/>
    <w:rsid w:val="003D5239"/>
    <w:rsid w:val="003D7BB6"/>
    <w:rsid w:val="003E04E1"/>
    <w:rsid w:val="003E0FD6"/>
    <w:rsid w:val="003E4B68"/>
    <w:rsid w:val="003F03DA"/>
    <w:rsid w:val="003F39FE"/>
    <w:rsid w:val="003F3EE2"/>
    <w:rsid w:val="003F76E7"/>
    <w:rsid w:val="00405878"/>
    <w:rsid w:val="004059C8"/>
    <w:rsid w:val="00407093"/>
    <w:rsid w:val="004119DD"/>
    <w:rsid w:val="00412A8E"/>
    <w:rsid w:val="00412DB7"/>
    <w:rsid w:val="00420260"/>
    <w:rsid w:val="0042489C"/>
    <w:rsid w:val="00424B26"/>
    <w:rsid w:val="00426F9C"/>
    <w:rsid w:val="0043113A"/>
    <w:rsid w:val="00434467"/>
    <w:rsid w:val="0044050F"/>
    <w:rsid w:val="00440C8A"/>
    <w:rsid w:val="00440CE1"/>
    <w:rsid w:val="00440ED8"/>
    <w:rsid w:val="00440F16"/>
    <w:rsid w:val="00443C88"/>
    <w:rsid w:val="00445001"/>
    <w:rsid w:val="00445C81"/>
    <w:rsid w:val="00456159"/>
    <w:rsid w:val="00460FD8"/>
    <w:rsid w:val="00461DC1"/>
    <w:rsid w:val="00464D5C"/>
    <w:rsid w:val="00465C1F"/>
    <w:rsid w:val="00466B44"/>
    <w:rsid w:val="00480BA0"/>
    <w:rsid w:val="004846A5"/>
    <w:rsid w:val="004855F7"/>
    <w:rsid w:val="00486FE2"/>
    <w:rsid w:val="00487D2D"/>
    <w:rsid w:val="004918E8"/>
    <w:rsid w:val="004A5003"/>
    <w:rsid w:val="004A63D1"/>
    <w:rsid w:val="004A73AA"/>
    <w:rsid w:val="004B087E"/>
    <w:rsid w:val="004B65D0"/>
    <w:rsid w:val="004C5866"/>
    <w:rsid w:val="004D0D66"/>
    <w:rsid w:val="004D19EB"/>
    <w:rsid w:val="004D55E2"/>
    <w:rsid w:val="004D560D"/>
    <w:rsid w:val="004D5811"/>
    <w:rsid w:val="004D6352"/>
    <w:rsid w:val="004D7DF1"/>
    <w:rsid w:val="004E1467"/>
    <w:rsid w:val="004F371A"/>
    <w:rsid w:val="005012E9"/>
    <w:rsid w:val="005025BA"/>
    <w:rsid w:val="005051F3"/>
    <w:rsid w:val="005061AD"/>
    <w:rsid w:val="005105E1"/>
    <w:rsid w:val="00513FB0"/>
    <w:rsid w:val="00515DCF"/>
    <w:rsid w:val="005220A8"/>
    <w:rsid w:val="00522A84"/>
    <w:rsid w:val="00522ED4"/>
    <w:rsid w:val="005232AF"/>
    <w:rsid w:val="005234D7"/>
    <w:rsid w:val="0052383A"/>
    <w:rsid w:val="005259C9"/>
    <w:rsid w:val="0053049C"/>
    <w:rsid w:val="0053683D"/>
    <w:rsid w:val="005600F3"/>
    <w:rsid w:val="0056633D"/>
    <w:rsid w:val="00566B40"/>
    <w:rsid w:val="00582EC6"/>
    <w:rsid w:val="00585D0F"/>
    <w:rsid w:val="005918ED"/>
    <w:rsid w:val="0059778F"/>
    <w:rsid w:val="005A193B"/>
    <w:rsid w:val="005A1AB3"/>
    <w:rsid w:val="005A725A"/>
    <w:rsid w:val="005A7745"/>
    <w:rsid w:val="005B3CCD"/>
    <w:rsid w:val="005C64B8"/>
    <w:rsid w:val="005D0A2F"/>
    <w:rsid w:val="005D37BC"/>
    <w:rsid w:val="005D649A"/>
    <w:rsid w:val="005E0C6B"/>
    <w:rsid w:val="005E1EE5"/>
    <w:rsid w:val="005E3336"/>
    <w:rsid w:val="005E47C3"/>
    <w:rsid w:val="005E6785"/>
    <w:rsid w:val="005E7EA6"/>
    <w:rsid w:val="005F23BA"/>
    <w:rsid w:val="005F380F"/>
    <w:rsid w:val="006019AF"/>
    <w:rsid w:val="0060328E"/>
    <w:rsid w:val="00606463"/>
    <w:rsid w:val="0060672A"/>
    <w:rsid w:val="006110A0"/>
    <w:rsid w:val="006137B4"/>
    <w:rsid w:val="00613B96"/>
    <w:rsid w:val="00615E42"/>
    <w:rsid w:val="00621859"/>
    <w:rsid w:val="00622B72"/>
    <w:rsid w:val="006244CB"/>
    <w:rsid w:val="00632D2B"/>
    <w:rsid w:val="006402DC"/>
    <w:rsid w:val="00642001"/>
    <w:rsid w:val="00643260"/>
    <w:rsid w:val="006472D2"/>
    <w:rsid w:val="00650906"/>
    <w:rsid w:val="0065480F"/>
    <w:rsid w:val="00654BD1"/>
    <w:rsid w:val="006563F1"/>
    <w:rsid w:val="006566F6"/>
    <w:rsid w:val="00662545"/>
    <w:rsid w:val="00666CC7"/>
    <w:rsid w:val="006722CA"/>
    <w:rsid w:val="00677730"/>
    <w:rsid w:val="00677D0A"/>
    <w:rsid w:val="00680DB8"/>
    <w:rsid w:val="00681E1B"/>
    <w:rsid w:val="00684E45"/>
    <w:rsid w:val="006873F7"/>
    <w:rsid w:val="006921F0"/>
    <w:rsid w:val="0069224F"/>
    <w:rsid w:val="00692565"/>
    <w:rsid w:val="006936DD"/>
    <w:rsid w:val="00693A07"/>
    <w:rsid w:val="006A15A6"/>
    <w:rsid w:val="006A312F"/>
    <w:rsid w:val="006A5606"/>
    <w:rsid w:val="006A6A78"/>
    <w:rsid w:val="006A7722"/>
    <w:rsid w:val="006A7EAB"/>
    <w:rsid w:val="006B2DCF"/>
    <w:rsid w:val="006B6B6E"/>
    <w:rsid w:val="006B7BF2"/>
    <w:rsid w:val="006C4126"/>
    <w:rsid w:val="006C4ECF"/>
    <w:rsid w:val="006C6AC1"/>
    <w:rsid w:val="006C7130"/>
    <w:rsid w:val="006D133E"/>
    <w:rsid w:val="006D45C7"/>
    <w:rsid w:val="006D5DE2"/>
    <w:rsid w:val="006D5E0A"/>
    <w:rsid w:val="006E0C5D"/>
    <w:rsid w:val="006E2200"/>
    <w:rsid w:val="006E4B98"/>
    <w:rsid w:val="006E7262"/>
    <w:rsid w:val="006F0C8D"/>
    <w:rsid w:val="006F42C9"/>
    <w:rsid w:val="006F5237"/>
    <w:rsid w:val="006F6B2C"/>
    <w:rsid w:val="00700BD1"/>
    <w:rsid w:val="00703B9C"/>
    <w:rsid w:val="00704479"/>
    <w:rsid w:val="00704B96"/>
    <w:rsid w:val="00704D4B"/>
    <w:rsid w:val="0070677F"/>
    <w:rsid w:val="00710C65"/>
    <w:rsid w:val="00711109"/>
    <w:rsid w:val="00711283"/>
    <w:rsid w:val="0071301F"/>
    <w:rsid w:val="00717276"/>
    <w:rsid w:val="007173B0"/>
    <w:rsid w:val="00720F84"/>
    <w:rsid w:val="007210B3"/>
    <w:rsid w:val="00721E11"/>
    <w:rsid w:val="00722614"/>
    <w:rsid w:val="00723BBF"/>
    <w:rsid w:val="00724654"/>
    <w:rsid w:val="0072683D"/>
    <w:rsid w:val="00730E0E"/>
    <w:rsid w:val="00733E04"/>
    <w:rsid w:val="00735869"/>
    <w:rsid w:val="00735A2F"/>
    <w:rsid w:val="00736AA2"/>
    <w:rsid w:val="00744714"/>
    <w:rsid w:val="0074621F"/>
    <w:rsid w:val="00751BF0"/>
    <w:rsid w:val="00757F29"/>
    <w:rsid w:val="00763F59"/>
    <w:rsid w:val="00767D6E"/>
    <w:rsid w:val="00770570"/>
    <w:rsid w:val="00772950"/>
    <w:rsid w:val="00783204"/>
    <w:rsid w:val="007847A9"/>
    <w:rsid w:val="007A03F4"/>
    <w:rsid w:val="007A27D3"/>
    <w:rsid w:val="007A31DD"/>
    <w:rsid w:val="007A372A"/>
    <w:rsid w:val="007A4C22"/>
    <w:rsid w:val="007B5056"/>
    <w:rsid w:val="007B6998"/>
    <w:rsid w:val="007C6F4C"/>
    <w:rsid w:val="007D2167"/>
    <w:rsid w:val="007D28C4"/>
    <w:rsid w:val="007D3851"/>
    <w:rsid w:val="007E3C06"/>
    <w:rsid w:val="007F111F"/>
    <w:rsid w:val="007F366A"/>
    <w:rsid w:val="007F620B"/>
    <w:rsid w:val="007F6CFA"/>
    <w:rsid w:val="007F6F26"/>
    <w:rsid w:val="008006CA"/>
    <w:rsid w:val="008023E7"/>
    <w:rsid w:val="00802AFC"/>
    <w:rsid w:val="008046D0"/>
    <w:rsid w:val="0080784E"/>
    <w:rsid w:val="00814C3D"/>
    <w:rsid w:val="00824A28"/>
    <w:rsid w:val="00827938"/>
    <w:rsid w:val="00832780"/>
    <w:rsid w:val="0083379D"/>
    <w:rsid w:val="008453A1"/>
    <w:rsid w:val="008475C0"/>
    <w:rsid w:val="0086260A"/>
    <w:rsid w:val="00864E12"/>
    <w:rsid w:val="008663C8"/>
    <w:rsid w:val="00866A4D"/>
    <w:rsid w:val="008728F8"/>
    <w:rsid w:val="00876284"/>
    <w:rsid w:val="00881C1E"/>
    <w:rsid w:val="00883BE5"/>
    <w:rsid w:val="008856A0"/>
    <w:rsid w:val="00887D71"/>
    <w:rsid w:val="0089168F"/>
    <w:rsid w:val="00897CFC"/>
    <w:rsid w:val="008C472E"/>
    <w:rsid w:val="008D51B2"/>
    <w:rsid w:val="00905E41"/>
    <w:rsid w:val="00925842"/>
    <w:rsid w:val="00927C74"/>
    <w:rsid w:val="00932224"/>
    <w:rsid w:val="00935892"/>
    <w:rsid w:val="00936011"/>
    <w:rsid w:val="00940929"/>
    <w:rsid w:val="00943C99"/>
    <w:rsid w:val="00943E63"/>
    <w:rsid w:val="00945865"/>
    <w:rsid w:val="00952F79"/>
    <w:rsid w:val="00953BE1"/>
    <w:rsid w:val="00954690"/>
    <w:rsid w:val="00955E41"/>
    <w:rsid w:val="009623E6"/>
    <w:rsid w:val="00966AC5"/>
    <w:rsid w:val="00971771"/>
    <w:rsid w:val="009739BB"/>
    <w:rsid w:val="00983060"/>
    <w:rsid w:val="009914C9"/>
    <w:rsid w:val="00993C76"/>
    <w:rsid w:val="00993EAC"/>
    <w:rsid w:val="00996073"/>
    <w:rsid w:val="00996492"/>
    <w:rsid w:val="009A6E08"/>
    <w:rsid w:val="009B43C8"/>
    <w:rsid w:val="009C255F"/>
    <w:rsid w:val="009D437F"/>
    <w:rsid w:val="009E23C4"/>
    <w:rsid w:val="009E2F2D"/>
    <w:rsid w:val="009E490B"/>
    <w:rsid w:val="009E4ADB"/>
    <w:rsid w:val="009F2221"/>
    <w:rsid w:val="009F2DBC"/>
    <w:rsid w:val="009F7926"/>
    <w:rsid w:val="00A017F6"/>
    <w:rsid w:val="00A04442"/>
    <w:rsid w:val="00A10737"/>
    <w:rsid w:val="00A123BA"/>
    <w:rsid w:val="00A13D20"/>
    <w:rsid w:val="00A15424"/>
    <w:rsid w:val="00A2011D"/>
    <w:rsid w:val="00A24065"/>
    <w:rsid w:val="00A270ED"/>
    <w:rsid w:val="00A273D2"/>
    <w:rsid w:val="00A27B9E"/>
    <w:rsid w:val="00A31C91"/>
    <w:rsid w:val="00A41C29"/>
    <w:rsid w:val="00A52279"/>
    <w:rsid w:val="00A52B78"/>
    <w:rsid w:val="00A64CA2"/>
    <w:rsid w:val="00A72935"/>
    <w:rsid w:val="00A74835"/>
    <w:rsid w:val="00A9162F"/>
    <w:rsid w:val="00A92515"/>
    <w:rsid w:val="00A92A61"/>
    <w:rsid w:val="00A93A1E"/>
    <w:rsid w:val="00A965CD"/>
    <w:rsid w:val="00AA04EF"/>
    <w:rsid w:val="00AA1EDE"/>
    <w:rsid w:val="00AA355E"/>
    <w:rsid w:val="00AB6770"/>
    <w:rsid w:val="00AC0834"/>
    <w:rsid w:val="00AC0A52"/>
    <w:rsid w:val="00AC16F1"/>
    <w:rsid w:val="00AD3E94"/>
    <w:rsid w:val="00AD5D47"/>
    <w:rsid w:val="00AD64D0"/>
    <w:rsid w:val="00AD665D"/>
    <w:rsid w:val="00AD7E0D"/>
    <w:rsid w:val="00AE0926"/>
    <w:rsid w:val="00AE3DD6"/>
    <w:rsid w:val="00AF0C54"/>
    <w:rsid w:val="00AF60E7"/>
    <w:rsid w:val="00B058B9"/>
    <w:rsid w:val="00B05FF6"/>
    <w:rsid w:val="00B100A9"/>
    <w:rsid w:val="00B10FEC"/>
    <w:rsid w:val="00B2174B"/>
    <w:rsid w:val="00B34BD5"/>
    <w:rsid w:val="00B34EAE"/>
    <w:rsid w:val="00B37447"/>
    <w:rsid w:val="00B514C7"/>
    <w:rsid w:val="00B51BDC"/>
    <w:rsid w:val="00B52395"/>
    <w:rsid w:val="00B56F52"/>
    <w:rsid w:val="00B576D9"/>
    <w:rsid w:val="00B67933"/>
    <w:rsid w:val="00B71946"/>
    <w:rsid w:val="00B749DF"/>
    <w:rsid w:val="00B76100"/>
    <w:rsid w:val="00B76B9E"/>
    <w:rsid w:val="00B77658"/>
    <w:rsid w:val="00B77E6E"/>
    <w:rsid w:val="00B818DB"/>
    <w:rsid w:val="00B8317B"/>
    <w:rsid w:val="00B87BDD"/>
    <w:rsid w:val="00B91478"/>
    <w:rsid w:val="00B96D13"/>
    <w:rsid w:val="00BB170E"/>
    <w:rsid w:val="00BB279C"/>
    <w:rsid w:val="00BB6B03"/>
    <w:rsid w:val="00BB7719"/>
    <w:rsid w:val="00BC369E"/>
    <w:rsid w:val="00BC439D"/>
    <w:rsid w:val="00BC480E"/>
    <w:rsid w:val="00BC5CAC"/>
    <w:rsid w:val="00BD0D34"/>
    <w:rsid w:val="00BD28E5"/>
    <w:rsid w:val="00BD75B7"/>
    <w:rsid w:val="00BE0430"/>
    <w:rsid w:val="00BE2F6A"/>
    <w:rsid w:val="00BE43A5"/>
    <w:rsid w:val="00BE5948"/>
    <w:rsid w:val="00C109A0"/>
    <w:rsid w:val="00C10F83"/>
    <w:rsid w:val="00C13DDD"/>
    <w:rsid w:val="00C151CC"/>
    <w:rsid w:val="00C162B3"/>
    <w:rsid w:val="00C20429"/>
    <w:rsid w:val="00C20E51"/>
    <w:rsid w:val="00C350A6"/>
    <w:rsid w:val="00C51C8C"/>
    <w:rsid w:val="00C534E7"/>
    <w:rsid w:val="00C542D8"/>
    <w:rsid w:val="00C56BA0"/>
    <w:rsid w:val="00C60B18"/>
    <w:rsid w:val="00C60CC7"/>
    <w:rsid w:val="00C639BF"/>
    <w:rsid w:val="00C672F8"/>
    <w:rsid w:val="00C91DF3"/>
    <w:rsid w:val="00C94508"/>
    <w:rsid w:val="00C97232"/>
    <w:rsid w:val="00CA0369"/>
    <w:rsid w:val="00CA5540"/>
    <w:rsid w:val="00CB12AF"/>
    <w:rsid w:val="00CB214E"/>
    <w:rsid w:val="00CC4C2C"/>
    <w:rsid w:val="00CC4ED0"/>
    <w:rsid w:val="00CC6482"/>
    <w:rsid w:val="00CD3122"/>
    <w:rsid w:val="00CD3C04"/>
    <w:rsid w:val="00CE500C"/>
    <w:rsid w:val="00CE6501"/>
    <w:rsid w:val="00CF0533"/>
    <w:rsid w:val="00CF14EB"/>
    <w:rsid w:val="00D029C6"/>
    <w:rsid w:val="00D04AE1"/>
    <w:rsid w:val="00D100A6"/>
    <w:rsid w:val="00D10C0D"/>
    <w:rsid w:val="00D137D8"/>
    <w:rsid w:val="00D21054"/>
    <w:rsid w:val="00D22AA5"/>
    <w:rsid w:val="00D32E3D"/>
    <w:rsid w:val="00D358B3"/>
    <w:rsid w:val="00D43148"/>
    <w:rsid w:val="00D50131"/>
    <w:rsid w:val="00D53F96"/>
    <w:rsid w:val="00D5464E"/>
    <w:rsid w:val="00D573B3"/>
    <w:rsid w:val="00D76D59"/>
    <w:rsid w:val="00D86E95"/>
    <w:rsid w:val="00D919A0"/>
    <w:rsid w:val="00DA1C94"/>
    <w:rsid w:val="00DA6121"/>
    <w:rsid w:val="00DB0008"/>
    <w:rsid w:val="00DB5342"/>
    <w:rsid w:val="00DB7175"/>
    <w:rsid w:val="00DC09BF"/>
    <w:rsid w:val="00DD1AD8"/>
    <w:rsid w:val="00DD284A"/>
    <w:rsid w:val="00DD7A70"/>
    <w:rsid w:val="00DE0270"/>
    <w:rsid w:val="00DE0BBF"/>
    <w:rsid w:val="00DE5A9D"/>
    <w:rsid w:val="00E00F95"/>
    <w:rsid w:val="00E11DBF"/>
    <w:rsid w:val="00E12373"/>
    <w:rsid w:val="00E12D9B"/>
    <w:rsid w:val="00E12E08"/>
    <w:rsid w:val="00E153CA"/>
    <w:rsid w:val="00E166E7"/>
    <w:rsid w:val="00E21AC4"/>
    <w:rsid w:val="00E312F8"/>
    <w:rsid w:val="00E3527C"/>
    <w:rsid w:val="00E41B7E"/>
    <w:rsid w:val="00E612F4"/>
    <w:rsid w:val="00E63119"/>
    <w:rsid w:val="00E63FE9"/>
    <w:rsid w:val="00E64CB8"/>
    <w:rsid w:val="00E672CA"/>
    <w:rsid w:val="00E673DE"/>
    <w:rsid w:val="00E73EAA"/>
    <w:rsid w:val="00E85679"/>
    <w:rsid w:val="00E9587C"/>
    <w:rsid w:val="00E96682"/>
    <w:rsid w:val="00EA2A3C"/>
    <w:rsid w:val="00EA40F5"/>
    <w:rsid w:val="00EB0398"/>
    <w:rsid w:val="00EB0533"/>
    <w:rsid w:val="00EB193F"/>
    <w:rsid w:val="00EB25C7"/>
    <w:rsid w:val="00EB52F5"/>
    <w:rsid w:val="00EB7330"/>
    <w:rsid w:val="00EC3A1E"/>
    <w:rsid w:val="00EC5495"/>
    <w:rsid w:val="00EC63B6"/>
    <w:rsid w:val="00ED058A"/>
    <w:rsid w:val="00ED1648"/>
    <w:rsid w:val="00ED32D1"/>
    <w:rsid w:val="00ED3A9B"/>
    <w:rsid w:val="00ED414E"/>
    <w:rsid w:val="00ED7B4E"/>
    <w:rsid w:val="00EE7DCA"/>
    <w:rsid w:val="00EF2589"/>
    <w:rsid w:val="00EF2FEB"/>
    <w:rsid w:val="00F014BF"/>
    <w:rsid w:val="00F05769"/>
    <w:rsid w:val="00F0721F"/>
    <w:rsid w:val="00F1005C"/>
    <w:rsid w:val="00F17F7A"/>
    <w:rsid w:val="00F24BD8"/>
    <w:rsid w:val="00F2619E"/>
    <w:rsid w:val="00F34155"/>
    <w:rsid w:val="00F3576B"/>
    <w:rsid w:val="00F378AD"/>
    <w:rsid w:val="00F4134E"/>
    <w:rsid w:val="00F444EA"/>
    <w:rsid w:val="00F4630B"/>
    <w:rsid w:val="00F46E5E"/>
    <w:rsid w:val="00F50A2C"/>
    <w:rsid w:val="00F50EDC"/>
    <w:rsid w:val="00F5434A"/>
    <w:rsid w:val="00F5695D"/>
    <w:rsid w:val="00F6456A"/>
    <w:rsid w:val="00F6459D"/>
    <w:rsid w:val="00F65A4D"/>
    <w:rsid w:val="00F67B13"/>
    <w:rsid w:val="00F72BDE"/>
    <w:rsid w:val="00F74F63"/>
    <w:rsid w:val="00F94706"/>
    <w:rsid w:val="00F95DD7"/>
    <w:rsid w:val="00FA1ACE"/>
    <w:rsid w:val="00FB2D86"/>
    <w:rsid w:val="00FB4E5D"/>
    <w:rsid w:val="00FC03EB"/>
    <w:rsid w:val="00FC3A8B"/>
    <w:rsid w:val="00FC5D4D"/>
    <w:rsid w:val="00FC6B36"/>
    <w:rsid w:val="00FD15DE"/>
    <w:rsid w:val="00FD2CDA"/>
    <w:rsid w:val="00FE3E72"/>
    <w:rsid w:val="00FE6A46"/>
    <w:rsid w:val="00FF637B"/>
    <w:rsid w:val="00FF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1EEC"/>
  <w15:chartTrackingRefBased/>
  <w15:docId w15:val="{9902A605-63A7-0E4D-9B35-C216610B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4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92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5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5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5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5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565"/>
    <w:rPr>
      <w:rFonts w:eastAsiaTheme="majorEastAsia" w:cstheme="majorBidi"/>
      <w:color w:val="272727" w:themeColor="text1" w:themeTint="D8"/>
    </w:rPr>
  </w:style>
  <w:style w:type="paragraph" w:styleId="Title">
    <w:name w:val="Title"/>
    <w:basedOn w:val="Normal"/>
    <w:next w:val="Normal"/>
    <w:link w:val="TitleChar"/>
    <w:uiPriority w:val="10"/>
    <w:qFormat/>
    <w:rsid w:val="006925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5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5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565"/>
    <w:rPr>
      <w:i/>
      <w:iCs/>
      <w:color w:val="404040" w:themeColor="text1" w:themeTint="BF"/>
    </w:rPr>
  </w:style>
  <w:style w:type="paragraph" w:styleId="ListParagraph">
    <w:name w:val="List Paragraph"/>
    <w:basedOn w:val="Normal"/>
    <w:link w:val="ListParagraphChar"/>
    <w:uiPriority w:val="34"/>
    <w:qFormat/>
    <w:rsid w:val="00692565"/>
    <w:pPr>
      <w:ind w:left="720"/>
      <w:contextualSpacing/>
    </w:pPr>
  </w:style>
  <w:style w:type="character" w:styleId="IntenseEmphasis">
    <w:name w:val="Intense Emphasis"/>
    <w:basedOn w:val="DefaultParagraphFont"/>
    <w:uiPriority w:val="21"/>
    <w:qFormat/>
    <w:rsid w:val="00692565"/>
    <w:rPr>
      <w:i/>
      <w:iCs/>
      <w:color w:val="0F4761" w:themeColor="accent1" w:themeShade="BF"/>
    </w:rPr>
  </w:style>
  <w:style w:type="paragraph" w:styleId="IntenseQuote">
    <w:name w:val="Intense Quote"/>
    <w:basedOn w:val="Normal"/>
    <w:next w:val="Normal"/>
    <w:link w:val="IntenseQuoteChar"/>
    <w:uiPriority w:val="30"/>
    <w:qFormat/>
    <w:rsid w:val="00692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565"/>
    <w:rPr>
      <w:i/>
      <w:iCs/>
      <w:color w:val="0F4761" w:themeColor="accent1" w:themeShade="BF"/>
    </w:rPr>
  </w:style>
  <w:style w:type="character" w:styleId="IntenseReference">
    <w:name w:val="Intense Reference"/>
    <w:basedOn w:val="DefaultParagraphFont"/>
    <w:uiPriority w:val="32"/>
    <w:qFormat/>
    <w:rsid w:val="00692565"/>
    <w:rPr>
      <w:b/>
      <w:bCs/>
      <w:smallCaps/>
      <w:color w:val="0F4761" w:themeColor="accent1" w:themeShade="BF"/>
      <w:spacing w:val="5"/>
    </w:rPr>
  </w:style>
  <w:style w:type="paragraph" w:styleId="Footer">
    <w:name w:val="footer"/>
    <w:basedOn w:val="Normal"/>
    <w:link w:val="FooterChar"/>
    <w:uiPriority w:val="99"/>
    <w:unhideWhenUsed/>
    <w:rsid w:val="00E12D9B"/>
    <w:pPr>
      <w:tabs>
        <w:tab w:val="center" w:pos="4513"/>
        <w:tab w:val="right" w:pos="9026"/>
      </w:tabs>
    </w:pPr>
  </w:style>
  <w:style w:type="character" w:customStyle="1" w:styleId="FooterChar">
    <w:name w:val="Footer Char"/>
    <w:basedOn w:val="DefaultParagraphFont"/>
    <w:link w:val="Footer"/>
    <w:uiPriority w:val="99"/>
    <w:rsid w:val="00E12D9B"/>
  </w:style>
  <w:style w:type="character" w:styleId="PageNumber">
    <w:name w:val="page number"/>
    <w:basedOn w:val="DefaultParagraphFont"/>
    <w:uiPriority w:val="99"/>
    <w:semiHidden/>
    <w:unhideWhenUsed/>
    <w:rsid w:val="00E12D9B"/>
  </w:style>
  <w:style w:type="paragraph" w:customStyle="1" w:styleId="CoverDesc">
    <w:name w:val="CoverDesc"/>
    <w:basedOn w:val="Normal"/>
    <w:rsid w:val="00EB0398"/>
    <w:pPr>
      <w:jc w:val="center"/>
    </w:pPr>
    <w:rPr>
      <w:b/>
      <w:sz w:val="36"/>
      <w:szCs w:val="20"/>
    </w:rPr>
  </w:style>
  <w:style w:type="paragraph" w:customStyle="1" w:styleId="CoverMain">
    <w:name w:val="CoverMain"/>
    <w:basedOn w:val="Normal"/>
    <w:rsid w:val="00EB0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rsid w:val="00EB0398"/>
    <w:pPr>
      <w:jc w:val="right"/>
    </w:pPr>
    <w:rPr>
      <w:szCs w:val="20"/>
      <w:u w:val="single"/>
    </w:rPr>
  </w:style>
  <w:style w:type="paragraph" w:customStyle="1" w:styleId="legclearfix">
    <w:name w:val="legclearfix"/>
    <w:basedOn w:val="Normal"/>
    <w:rsid w:val="00385846"/>
    <w:pPr>
      <w:spacing w:before="100" w:beforeAutospacing="1" w:after="100" w:afterAutospacing="1"/>
    </w:pPr>
  </w:style>
  <w:style w:type="character" w:customStyle="1" w:styleId="legds">
    <w:name w:val="legds"/>
    <w:basedOn w:val="DefaultParagraphFont"/>
    <w:rsid w:val="00385846"/>
  </w:style>
  <w:style w:type="paragraph" w:styleId="BodyText">
    <w:name w:val="Body Text"/>
    <w:basedOn w:val="Normal"/>
    <w:link w:val="BodyTextChar"/>
    <w:uiPriority w:val="1"/>
    <w:qFormat/>
    <w:rsid w:val="00935892"/>
    <w:pPr>
      <w:widowControl w:val="0"/>
      <w:autoSpaceDE w:val="0"/>
      <w:autoSpaceDN w:val="0"/>
      <w:adjustRightInd w:val="0"/>
    </w:pPr>
    <w:rPr>
      <w:rFonts w:eastAsiaTheme="minorEastAsia"/>
      <w14:ligatures w14:val="standardContextual"/>
    </w:rPr>
  </w:style>
  <w:style w:type="character" w:customStyle="1" w:styleId="BodyTextChar">
    <w:name w:val="Body Text Char"/>
    <w:basedOn w:val="DefaultParagraphFont"/>
    <w:link w:val="BodyText"/>
    <w:uiPriority w:val="1"/>
    <w:rsid w:val="00935892"/>
    <w:rPr>
      <w:rFonts w:ascii="Times New Roman" w:eastAsiaTheme="minorEastAsia" w:hAnsi="Times New Roman" w:cs="Times New Roman"/>
      <w:lang w:eastAsia="en-GB"/>
      <w14:ligatures w14:val="standardContextual"/>
    </w:rPr>
  </w:style>
  <w:style w:type="numbering" w:customStyle="1" w:styleId="CurrentList1">
    <w:name w:val="Current List1"/>
    <w:uiPriority w:val="99"/>
    <w:rsid w:val="007173B0"/>
    <w:pPr>
      <w:numPr>
        <w:numId w:val="8"/>
      </w:numPr>
    </w:pPr>
  </w:style>
  <w:style w:type="character" w:customStyle="1" w:styleId="apple-converted-space">
    <w:name w:val="apple-converted-space"/>
    <w:basedOn w:val="DefaultParagraphFont"/>
    <w:rsid w:val="00B67933"/>
  </w:style>
  <w:style w:type="paragraph" w:styleId="NormalWeb">
    <w:name w:val="Normal (Web)"/>
    <w:basedOn w:val="Normal"/>
    <w:uiPriority w:val="99"/>
    <w:semiHidden/>
    <w:unhideWhenUsed/>
    <w:rsid w:val="00B67933"/>
    <w:pPr>
      <w:spacing w:before="100" w:beforeAutospacing="1" w:after="100" w:afterAutospacing="1"/>
    </w:pPr>
  </w:style>
  <w:style w:type="paragraph" w:styleId="FootnoteText">
    <w:name w:val="footnote text"/>
    <w:basedOn w:val="Normal"/>
    <w:link w:val="FootnoteTextChar"/>
    <w:uiPriority w:val="99"/>
    <w:semiHidden/>
    <w:unhideWhenUsed/>
    <w:rsid w:val="00AB6770"/>
    <w:rPr>
      <w:sz w:val="20"/>
      <w:szCs w:val="20"/>
    </w:rPr>
  </w:style>
  <w:style w:type="character" w:customStyle="1" w:styleId="FootnoteTextChar">
    <w:name w:val="Footnote Text Char"/>
    <w:basedOn w:val="DefaultParagraphFont"/>
    <w:link w:val="FootnoteText"/>
    <w:uiPriority w:val="99"/>
    <w:semiHidden/>
    <w:rsid w:val="00AB6770"/>
    <w:rPr>
      <w:sz w:val="20"/>
      <w:szCs w:val="20"/>
    </w:rPr>
  </w:style>
  <w:style w:type="character" w:styleId="FootnoteReference">
    <w:name w:val="footnote reference"/>
    <w:basedOn w:val="DefaultParagraphFont"/>
    <w:uiPriority w:val="99"/>
    <w:semiHidden/>
    <w:unhideWhenUsed/>
    <w:rsid w:val="00AB6770"/>
    <w:rPr>
      <w:vertAlign w:val="superscript"/>
    </w:rPr>
  </w:style>
  <w:style w:type="character" w:styleId="Emphasis">
    <w:name w:val="Emphasis"/>
    <w:basedOn w:val="DefaultParagraphFont"/>
    <w:uiPriority w:val="20"/>
    <w:qFormat/>
    <w:rsid w:val="00AB6770"/>
    <w:rPr>
      <w:i/>
      <w:iCs/>
    </w:rPr>
  </w:style>
  <w:style w:type="character" w:styleId="Hyperlink">
    <w:name w:val="Hyperlink"/>
    <w:basedOn w:val="DefaultParagraphFont"/>
    <w:uiPriority w:val="99"/>
    <w:semiHidden/>
    <w:unhideWhenUsed/>
    <w:rsid w:val="00736AA2"/>
    <w:rPr>
      <w:color w:val="0000FF"/>
      <w:u w:val="single"/>
    </w:rPr>
  </w:style>
  <w:style w:type="character" w:customStyle="1" w:styleId="ListParagraphChar">
    <w:name w:val="List Paragraph Char"/>
    <w:link w:val="ListParagraph"/>
    <w:uiPriority w:val="34"/>
    <w:rsid w:val="00621859"/>
    <w:rPr>
      <w:rFonts w:ascii="Times New Roman" w:eastAsia="Times New Roman" w:hAnsi="Times New Roman" w:cs="Times New Roman"/>
      <w:lang w:eastAsia="en-GB"/>
    </w:rPr>
  </w:style>
  <w:style w:type="paragraph" w:styleId="Header">
    <w:name w:val="header"/>
    <w:basedOn w:val="Normal"/>
    <w:link w:val="HeaderChar"/>
    <w:uiPriority w:val="99"/>
    <w:unhideWhenUsed/>
    <w:rsid w:val="001A05BC"/>
    <w:pPr>
      <w:tabs>
        <w:tab w:val="center" w:pos="4513"/>
        <w:tab w:val="right" w:pos="9026"/>
      </w:tabs>
    </w:pPr>
  </w:style>
  <w:style w:type="character" w:customStyle="1" w:styleId="HeaderChar">
    <w:name w:val="Header Char"/>
    <w:basedOn w:val="DefaultParagraphFont"/>
    <w:link w:val="Header"/>
    <w:uiPriority w:val="99"/>
    <w:rsid w:val="001A05BC"/>
    <w:rPr>
      <w:rFonts w:ascii="Times New Roman" w:eastAsia="Times New Roman" w:hAnsi="Times New Roman" w:cs="Times New Roman"/>
      <w:lang w:eastAsia="en-GB"/>
    </w:rPr>
  </w:style>
  <w:style w:type="paragraph" w:styleId="Revision">
    <w:name w:val="Revision"/>
    <w:hidden/>
    <w:uiPriority w:val="99"/>
    <w:semiHidden/>
    <w:rsid w:val="006472D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lii.org/uk/cases/UKSC/2012/1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ilii.org/cgi-bin/redirect.cgi?path=/uk/cases/UKSC/2011/27.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BB8B5-9038-6C42-956D-9C5F8B7B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10640</Words>
  <Characters>50862</Characters>
  <Application>Microsoft Office Word</Application>
  <DocSecurity>0</DocSecurity>
  <Lines>1038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Cowton KC</dc:creator>
  <cp:keywords/>
  <dc:description/>
  <cp:lastModifiedBy>Katie Cowton KC</cp:lastModifiedBy>
  <cp:revision>2</cp:revision>
  <cp:lastPrinted>2026-05-04T16:21:00Z</cp:lastPrinted>
  <dcterms:created xsi:type="dcterms:W3CDTF">2026-05-10T13:18:00Z</dcterms:created>
  <dcterms:modified xsi:type="dcterms:W3CDTF">2026-05-10T13:18:00Z</dcterms:modified>
</cp:coreProperties>
</file>